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95"/>
        <w:tblW w:w="107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02"/>
        <w:gridCol w:w="283"/>
        <w:gridCol w:w="3402"/>
        <w:gridCol w:w="283"/>
        <w:gridCol w:w="3402"/>
      </w:tblGrid>
      <w:tr w:rsidR="00B34642" w:rsidTr="00E50D37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4642" w:rsidRPr="00C10BC4" w:rsidRDefault="00B34642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8F653D">
              <w:rPr>
                <w:noProof/>
              </w:rPr>
              <w:drawing>
                <wp:inline distT="0" distB="0" distL="0" distR="0">
                  <wp:extent cx="2124075" cy="266700"/>
                  <wp:effectExtent l="0" t="0" r="9525" b="0"/>
                  <wp:docPr id="3" name="Picture 5" descr="uc_blanks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c_blanks_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4642" w:rsidRPr="00C10BC4" w:rsidRDefault="00B34642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42" w:rsidRPr="00C10BC4" w:rsidRDefault="00B34642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>ПОЛНАЯ СТОИМОСТЬ КРЕДИТА:  __________ ПРОЦЕНТА ГОДОВЫХ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4642" w:rsidRPr="00C10BC4" w:rsidRDefault="00B34642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42" w:rsidRDefault="00B34642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 xml:space="preserve">ПОЛНАЯ СТОИМОСТЬ КРЕДИТА:__________ </w:t>
            </w:r>
            <w:r w:rsidRPr="001932AD">
              <w:rPr>
                <w:color w:val="FF0000"/>
              </w:rPr>
              <w:t>РУБЛЕЙ РФ/ДОЛЛАРОВ США/ЕВРО</w:t>
            </w:r>
          </w:p>
        </w:tc>
      </w:tr>
    </w:tbl>
    <w:p w:rsidR="0022575C" w:rsidRDefault="0022575C"/>
    <w:p w:rsidR="00200FE0" w:rsidRDefault="00200FE0" w:rsidP="00F90504">
      <w:pPr>
        <w:jc w:val="both"/>
      </w:pPr>
      <w:r w:rsidRPr="00511444">
        <w:rPr>
          <w:i/>
          <w:color w:val="FF0000"/>
          <w:sz w:val="18"/>
        </w:rPr>
        <w:t>[Абзац ниже включается в случае если срок возврата кредита не превышает одного года]</w:t>
      </w:r>
      <w:r w:rsidRPr="00511444">
        <w:rPr>
          <w:color w:val="FF0000"/>
          <w:sz w:val="18"/>
        </w:rPr>
        <w:t xml:space="preserve"> </w:t>
      </w:r>
      <w:r w:rsidRPr="00511444">
        <w:rPr>
          <w:color w:val="FF0000"/>
          <w:sz w:val="18"/>
        </w:rPr>
        <w:br/>
      </w:r>
      <w:r w:rsidRPr="00F90504">
        <w:rPr>
          <w:sz w:val="18"/>
        </w:rPr>
        <w:t xml:space="preserve">Начисление процентов, неустойки (штрафа, пени), иных мер ответственности по договору потребительского кредита, а также платежей за услуги, оказываемые Банком  заемщику за отдельную плату по договору потребительского кредита, не допускается и не осуществляется Банком после того, как сумма начисленных процентов, неустойки (штрафа, пени), иных мер ответственности по договору потребительского кредита, а также платежей за услуги, оказываемые Банком заемщику за отдельную плату по договору потребительского кредита, достигнет </w:t>
      </w:r>
      <w:r w:rsidR="00BB5A52" w:rsidRPr="00BB5A52">
        <w:rPr>
          <w:sz w:val="18"/>
        </w:rPr>
        <w:t>130 процентов от</w:t>
      </w:r>
      <w:r w:rsidR="00C43863">
        <w:rPr>
          <w:sz w:val="18"/>
        </w:rPr>
        <w:t xml:space="preserve"> </w:t>
      </w:r>
      <w:r w:rsidRPr="00F90504">
        <w:rPr>
          <w:sz w:val="18"/>
        </w:rPr>
        <w:t>суммы предоставленного потребительского кредита.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110"/>
        <w:gridCol w:w="6096"/>
      </w:tblGrid>
      <w:tr w:rsidR="0022575C" w:rsidRPr="00532257" w:rsidTr="00F23807">
        <w:trPr>
          <w:cantSplit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E" w:rsidRPr="006A2B9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Индивидуальные условия договора потребительского кредита</w:t>
            </w:r>
          </w:p>
        </w:tc>
      </w:tr>
      <w:tr w:rsidR="0022575C" w:rsidRPr="00532257" w:rsidTr="00F23807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Условие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Содержание условия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Сумма кредита или лимит кредитования и порядок его изменения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Сумма кредита составляет </w:t>
            </w:r>
            <w:r w:rsidR="00F6383A">
              <w:rPr>
                <w:sz w:val="18"/>
                <w:szCs w:val="18"/>
                <w:lang w:val="en-US"/>
              </w:rPr>
              <w:t xml:space="preserve"> </w:t>
            </w:r>
            <w:r w:rsidRPr="00532257">
              <w:rPr>
                <w:sz w:val="18"/>
                <w:szCs w:val="18"/>
              </w:rPr>
              <w:t>________________(______________)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Срок действия договора, срок возврата кредита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Кредит предоставляется на срок до «__» _______ 20__ года («Дата полного погашения Кредита»). Договор действует до даты погашения Задолженности по Кредиту в полном объеме.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Валюта, в которой предоставляется кредит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6C1614" w:rsidRDefault="006C1614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6C1614">
              <w:rPr>
                <w:sz w:val="18"/>
                <w:szCs w:val="18"/>
              </w:rPr>
              <w:t>рубли Российской Федерации/доллары США/Евро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034938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Процентная ставка (процентные ставки) в процентах годовых, а при применении переменной процентной ставки - порядок ее определения, соответствующий требованиям Федерального закона от 21 декабря 2013 года № 353-ФЗ "О потребительском кредите (займе)", ее значение на дату предоставления заемщику индивидуальных условий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_________ % (_________ процентов) годовых</w:t>
            </w:r>
            <w:r w:rsidR="007A0001">
              <w:rPr>
                <w:sz w:val="18"/>
                <w:szCs w:val="18"/>
              </w:rPr>
              <w:t>.</w:t>
            </w:r>
          </w:p>
          <w:p w:rsidR="007A0001" w:rsidRDefault="007A0001" w:rsidP="00532257">
            <w:pPr>
              <w:spacing w:after="0" w:line="240" w:lineRule="auto"/>
              <w:rPr>
                <w:sz w:val="18"/>
                <w:szCs w:val="18"/>
              </w:rPr>
            </w:pPr>
          </w:p>
          <w:p w:rsidR="007A0001" w:rsidRDefault="007A0001" w:rsidP="007A0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вправе в одностороннем порядке уменьшить процентную ставку как на весь срок действия Договора, так и на любой период в течение срока действия Договора.</w:t>
            </w:r>
          </w:p>
          <w:p w:rsidR="007A0001" w:rsidRPr="00532257" w:rsidRDefault="007A0001" w:rsidP="007A0001">
            <w:pPr>
              <w:spacing w:after="0" w:line="240" w:lineRule="auto"/>
              <w:rPr>
                <w:sz w:val="18"/>
                <w:szCs w:val="18"/>
              </w:rPr>
            </w:pPr>
            <w:r w:rsidRPr="000B3928">
              <w:rPr>
                <w:rFonts w:cs="Calibri"/>
                <w:sz w:val="18"/>
                <w:szCs w:val="18"/>
              </w:rPr>
              <w:t xml:space="preserve">В случае принятия Банком решения об изменении процентной ставки </w:t>
            </w:r>
            <w:r>
              <w:rPr>
                <w:rFonts w:cs="Calibri"/>
                <w:sz w:val="18"/>
                <w:szCs w:val="18"/>
              </w:rPr>
              <w:t xml:space="preserve">Банк сообщает об этом Заемщику </w:t>
            </w:r>
            <w:r w:rsidRPr="000B3928">
              <w:rPr>
                <w:rFonts w:cs="Calibri"/>
                <w:sz w:val="18"/>
                <w:szCs w:val="18"/>
              </w:rPr>
              <w:t>и направляет новый График платежей по настоящему Договору в порядке, установленном строкой 16 настоящих Индивидуальных условий</w:t>
            </w:r>
            <w:r>
              <w:rPr>
                <w:rFonts w:cs="Calibri"/>
                <w:sz w:val="18"/>
                <w:szCs w:val="18"/>
              </w:rPr>
              <w:t>.</w:t>
            </w:r>
          </w:p>
        </w:tc>
      </w:tr>
      <w:tr w:rsidR="0022575C" w:rsidRPr="00532257" w:rsidTr="00F23807">
        <w:trPr>
          <w:cantSplit/>
          <w:trHeight w:val="7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определения курса иностранной валюты при переводе денежных средств кредитором третьему лицу, указанному заемщиком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417C8B" w:rsidRDefault="006C1614" w:rsidP="00532257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по курсу Банка России на день продажи</w:t>
            </w:r>
            <w:r w:rsidR="00417C8B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034938" w:rsidRPr="00532257" w:rsidTr="00F23807">
        <w:trPr>
          <w:cantSplit/>
          <w:trHeight w:val="7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938" w:rsidRPr="00532257" w:rsidRDefault="00034938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5</w:t>
            </w:r>
            <w:r w:rsidRPr="00E41CE3">
              <w:rPr>
                <w:sz w:val="18"/>
                <w:szCs w:val="18"/>
                <w:vertAlign w:val="superscript"/>
              </w:rPr>
              <w:t>1</w:t>
            </w:r>
            <w:r w:rsidRPr="00E41CE3">
              <w:rPr>
                <w:sz w:val="18"/>
                <w:szCs w:val="18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938" w:rsidRPr="00532257" w:rsidRDefault="00034938" w:rsidP="007A000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Указание на изменение суммы расходов заемщика при увеличении используемой в договоре переменной процентной ставки потребительского кредита на один процентный пункт начиная со второго очередного платежа на ближайшую дату после предполагаемой даты заключения договора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938" w:rsidRPr="009604E0" w:rsidRDefault="00034938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Отсутствует.</w:t>
            </w:r>
          </w:p>
        </w:tc>
      </w:tr>
      <w:tr w:rsidR="00CF5F56" w:rsidRPr="00532257" w:rsidTr="00F23807">
        <w:trPr>
          <w:cantSplit/>
          <w:trHeight w:val="7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56" w:rsidRPr="00532257" w:rsidRDefault="0023572D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779FC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56" w:rsidRPr="00532257" w:rsidRDefault="0023572D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779FC">
              <w:rPr>
                <w:sz w:val="18"/>
                <w:szCs w:val="18"/>
              </w:rPr>
              <w:t>Количество, размер и периодичность (сроки) платежей заемщика по договору или порядок определения этих платежей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2D" w:rsidRPr="00CF35A5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color w:val="FF0000"/>
                <w:sz w:val="18"/>
                <w:szCs w:val="18"/>
              </w:rPr>
            </w:pPr>
            <w:r w:rsidRPr="00C779FC">
              <w:rPr>
                <w:rFonts w:cs="Arial"/>
                <w:i/>
                <w:iCs/>
                <w:color w:val="FF0000"/>
                <w:sz w:val="18"/>
                <w:szCs w:val="18"/>
              </w:rPr>
              <w:t>[если в течение Периода отсрочки погашение задолженности по Кредиту не производится]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779FC">
              <w:rPr>
                <w:rFonts w:cs="Arial"/>
                <w:sz w:val="18"/>
                <w:szCs w:val="18"/>
              </w:rPr>
              <w:t>Погашение Кредита и уплата начисленных на его сумму процентов (далее «Задолженности по Кредиту») производится в следующем порядке:</w:t>
            </w:r>
          </w:p>
          <w:p w:rsidR="0023572D" w:rsidRPr="00C779FC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C779FC">
              <w:rPr>
                <w:rFonts w:cs="Arial"/>
                <w:sz w:val="18"/>
                <w:szCs w:val="18"/>
              </w:rPr>
              <w:t>Начиная с «__» ____ г</w:t>
            </w:r>
            <w:r>
              <w:rPr>
                <w:rFonts w:cs="Arial"/>
                <w:sz w:val="18"/>
                <w:szCs w:val="18"/>
              </w:rPr>
              <w:t>.</w:t>
            </w:r>
            <w:r w:rsidRPr="00C779FC">
              <w:rPr>
                <w:rFonts w:cs="Arial"/>
                <w:sz w:val="18"/>
                <w:szCs w:val="18"/>
              </w:rPr>
              <w:t xml:space="preserve"> по «__» _____ г</w:t>
            </w:r>
            <w:r>
              <w:rPr>
                <w:rFonts w:cs="Arial"/>
                <w:sz w:val="18"/>
                <w:szCs w:val="18"/>
              </w:rPr>
              <w:t>.</w:t>
            </w:r>
            <w:r w:rsidRPr="00C779FC">
              <w:rPr>
                <w:rFonts w:cs="Arial"/>
                <w:sz w:val="18"/>
                <w:szCs w:val="18"/>
              </w:rPr>
              <w:t xml:space="preserve"> (далее «Период отсрочки») погашение Задолженности по Кредиту не производится. В течение Периода отсрочки пересчет размера аннуитетных платежей не производится.</w:t>
            </w:r>
          </w:p>
          <w:p w:rsidR="0023572D" w:rsidRPr="00C779FC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C779FC">
              <w:rPr>
                <w:rFonts w:cs="Arial"/>
                <w:sz w:val="18"/>
                <w:szCs w:val="18"/>
              </w:rPr>
              <w:t xml:space="preserve">«__» ________ </w:t>
            </w:r>
            <w:r>
              <w:rPr>
                <w:rFonts w:cs="Arial"/>
                <w:sz w:val="18"/>
                <w:szCs w:val="18"/>
              </w:rPr>
              <w:t>г.</w:t>
            </w:r>
            <w:r w:rsidRPr="00C779FC">
              <w:rPr>
                <w:rFonts w:cs="Arial"/>
                <w:sz w:val="18"/>
                <w:szCs w:val="18"/>
              </w:rPr>
              <w:t xml:space="preserve"> («Дата Первого Погашения») производится платеж в размере ________</w:t>
            </w:r>
            <w:r w:rsidRPr="00BC156C">
              <w:rPr>
                <w:rFonts w:cs="Arial"/>
                <w:sz w:val="18"/>
                <w:szCs w:val="18"/>
              </w:rPr>
              <w:t xml:space="preserve"> </w:t>
            </w:r>
            <w:r w:rsidRPr="00C779FC">
              <w:rPr>
                <w:rFonts w:cs="Arial"/>
                <w:sz w:val="18"/>
                <w:szCs w:val="18"/>
              </w:rPr>
              <w:t>рублей РФ</w:t>
            </w:r>
            <w:r>
              <w:rPr>
                <w:rFonts w:cs="Arial"/>
                <w:sz w:val="18"/>
                <w:szCs w:val="18"/>
              </w:rPr>
              <w:t>/</w:t>
            </w:r>
            <w:r w:rsidRPr="00C779FC">
              <w:rPr>
                <w:rFonts w:cs="Arial"/>
                <w:sz w:val="18"/>
                <w:szCs w:val="18"/>
              </w:rPr>
              <w:t>долларов США/Евро, который направляется в первую очередь – на погашение процентов, начисленных на сумму основного долга по Кредиту, а в оставшейся части – на погашение основного долга по Кредиту.</w:t>
            </w:r>
          </w:p>
          <w:p w:rsidR="0023572D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C779FC">
              <w:rPr>
                <w:rFonts w:cs="Arial"/>
                <w:sz w:val="18"/>
                <w:szCs w:val="18"/>
              </w:rPr>
              <w:t>Начиная с «__» _______ г</w:t>
            </w:r>
            <w:r>
              <w:rPr>
                <w:rFonts w:cs="Arial"/>
                <w:sz w:val="18"/>
                <w:szCs w:val="18"/>
              </w:rPr>
              <w:t>.</w:t>
            </w:r>
            <w:r w:rsidRPr="00C779FC">
              <w:rPr>
                <w:rFonts w:cs="Arial"/>
                <w:sz w:val="18"/>
                <w:szCs w:val="18"/>
              </w:rPr>
              <w:t xml:space="preserve"> погашение Задолженности по Кредиту производится Заемщиком ежемесячно по __ календарным дням месяца (далее «Дата Погашения») равными (аннуитетными) платежами, которые складываются из суммы начисленных на Дату Погашения процентов и части основного долга, и составляют _____ рублей РФ</w:t>
            </w:r>
            <w:r>
              <w:rPr>
                <w:rFonts w:cs="Arial"/>
                <w:sz w:val="18"/>
                <w:szCs w:val="18"/>
              </w:rPr>
              <w:t>/</w:t>
            </w:r>
            <w:r w:rsidRPr="00C779FC">
              <w:rPr>
                <w:rFonts w:cs="Arial"/>
                <w:sz w:val="18"/>
                <w:szCs w:val="18"/>
              </w:rPr>
              <w:t xml:space="preserve">долларов США/Евро. </w:t>
            </w:r>
          </w:p>
          <w:p w:rsidR="0023572D" w:rsidRPr="0088465E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:rsidR="0023572D" w:rsidRPr="008F2ED4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color w:val="FF0000"/>
                <w:sz w:val="18"/>
                <w:szCs w:val="18"/>
              </w:rPr>
            </w:pPr>
            <w:r w:rsidRPr="00C779FC">
              <w:rPr>
                <w:rFonts w:cs="Arial"/>
                <w:i/>
                <w:iCs/>
                <w:color w:val="FF0000"/>
                <w:sz w:val="18"/>
                <w:szCs w:val="18"/>
              </w:rPr>
              <w:t>[если в течение Периода отсрочки заемщик оплачивает из собственных средств только часть ежемесячного платежа, а часть покрывается второй и последующими суммами Кредита]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779FC">
              <w:rPr>
                <w:rFonts w:cs="Arial"/>
                <w:sz w:val="18"/>
                <w:szCs w:val="18"/>
              </w:rPr>
              <w:t>Начиная с «__» _____ г. по «__» ______ г. (далее «Период отсрочки») погашение Задолженности по Кредиту производится Заемщиком ежемесячно по ___ календарным дням месяца (далее «Дата Погашения») равными (аннуитетными) платежами, каждый из которых составляет ______</w:t>
            </w:r>
            <w:r w:rsidRPr="00BC156C">
              <w:rPr>
                <w:rFonts w:cs="Arial"/>
                <w:sz w:val="18"/>
                <w:szCs w:val="18"/>
              </w:rPr>
              <w:t xml:space="preserve"> </w:t>
            </w:r>
            <w:r w:rsidRPr="00C779FC">
              <w:rPr>
                <w:rFonts w:cs="Arial"/>
                <w:sz w:val="18"/>
                <w:szCs w:val="18"/>
              </w:rPr>
              <w:t>рублей РФ</w:t>
            </w:r>
            <w:r>
              <w:rPr>
                <w:rFonts w:cs="Arial"/>
                <w:sz w:val="18"/>
                <w:szCs w:val="18"/>
              </w:rPr>
              <w:t>/</w:t>
            </w:r>
            <w:r w:rsidRPr="00C779FC">
              <w:rPr>
                <w:rFonts w:cs="Arial"/>
                <w:sz w:val="18"/>
                <w:szCs w:val="18"/>
              </w:rPr>
              <w:t xml:space="preserve">долларов США/Евро и направляется в первую очередь – на уплату процентов, начисленных на сумму основного долга по Кредиту, а в части превышающей сумму начисленных процентов – на погашение основного долга по Кредиту. В течение Периода отсрочки пересчета размера </w:t>
            </w:r>
            <w:r>
              <w:rPr>
                <w:rFonts w:cs="Arial"/>
                <w:sz w:val="18"/>
                <w:szCs w:val="18"/>
              </w:rPr>
              <w:t xml:space="preserve">ежемесячных </w:t>
            </w:r>
            <w:r w:rsidRPr="00C779FC">
              <w:rPr>
                <w:rFonts w:cs="Arial"/>
                <w:sz w:val="18"/>
                <w:szCs w:val="18"/>
              </w:rPr>
              <w:t>платежей не производится.</w:t>
            </w:r>
          </w:p>
          <w:p w:rsidR="0023572D" w:rsidRPr="008F2ED4" w:rsidRDefault="0023572D" w:rsidP="0023572D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color w:val="FF0000"/>
                <w:sz w:val="18"/>
                <w:szCs w:val="18"/>
              </w:rPr>
            </w:pPr>
            <w:r w:rsidRPr="00C779FC">
              <w:rPr>
                <w:rFonts w:cs="Arial"/>
                <w:sz w:val="18"/>
                <w:szCs w:val="18"/>
              </w:rPr>
              <w:t>Начиная с «__» _____ г. погашение Задолженности по Кредиту производится Заемщиком ежемесячно по __ календарным дням месяца (далее «Дата Погашения»), равными (аннуитетными) платежами, которые складываются из суммы начисленных на Дату Погашения процентов и части основного долга, если иное не установлено Договором, и составляют ____ рублей РФ</w:t>
            </w:r>
            <w:r>
              <w:rPr>
                <w:rFonts w:cs="Arial"/>
                <w:sz w:val="18"/>
                <w:szCs w:val="18"/>
              </w:rPr>
              <w:t>/</w:t>
            </w:r>
            <w:r w:rsidRPr="00C779FC">
              <w:rPr>
                <w:rFonts w:cs="Arial"/>
                <w:sz w:val="18"/>
                <w:szCs w:val="18"/>
              </w:rPr>
              <w:t>долларов США/Евро.</w:t>
            </w:r>
            <w:r w:rsidRPr="008F2ED4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</w:p>
          <w:p w:rsidR="00CF5F56" w:rsidRPr="009604E0" w:rsidRDefault="00CF5F56" w:rsidP="0053225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2575C" w:rsidRPr="00C779FC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23572D" w:rsidRDefault="0023572D" w:rsidP="00C779FC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C779FC" w:rsidRDefault="0022575C" w:rsidP="00C779F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FF" w:rsidRPr="008F2ED4" w:rsidRDefault="006D11FF" w:rsidP="006D11FF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604EC1">
              <w:rPr>
                <w:rFonts w:cs="Arial"/>
                <w:i/>
                <w:iCs/>
                <w:color w:val="FF0000"/>
                <w:sz w:val="18"/>
                <w:szCs w:val="18"/>
              </w:rPr>
              <w:t>[при отсутствии льгот по погашению кредита]</w:t>
            </w:r>
            <w:r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779FC">
              <w:rPr>
                <w:rFonts w:cs="Arial"/>
                <w:sz w:val="18"/>
                <w:szCs w:val="18"/>
              </w:rPr>
              <w:t>Погашение задолженности по Кредиту производится Заемщиком ежемесячно по __ календарным дням месяца (далее «Дата Погашения») при этом Датой первого Погашения будет «__»_______</w:t>
            </w:r>
            <w:r>
              <w:rPr>
                <w:rFonts w:cs="Arial"/>
                <w:sz w:val="18"/>
                <w:szCs w:val="18"/>
              </w:rPr>
              <w:t>г</w:t>
            </w:r>
            <w:r w:rsidRPr="00C779FC">
              <w:rPr>
                <w:rFonts w:cs="Arial"/>
                <w:sz w:val="18"/>
                <w:szCs w:val="18"/>
              </w:rPr>
              <w:t xml:space="preserve">.  </w:t>
            </w:r>
            <w:r w:rsidRPr="008F2ED4">
              <w:rPr>
                <w:rFonts w:cs="Arial"/>
                <w:sz w:val="18"/>
                <w:szCs w:val="18"/>
              </w:rPr>
              <w:t>Погашение производится равными (аннуитетными) платежами, которые складываются из суммы начисленных на Дату Погашения процентов и части основного долга.</w:t>
            </w:r>
          </w:p>
          <w:p w:rsidR="006D11FF" w:rsidRDefault="006D11FF" w:rsidP="006D11FF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</w:p>
          <w:p w:rsidR="006D11FF" w:rsidRDefault="006D11FF" w:rsidP="006D11FF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</w:p>
          <w:p w:rsidR="006D11FF" w:rsidRPr="008F2ED4" w:rsidRDefault="006D11FF" w:rsidP="006D11FF">
            <w:pPr>
              <w:tabs>
                <w:tab w:val="left" w:pos="420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8F2ED4">
              <w:rPr>
                <w:rFonts w:cs="Arial"/>
                <w:sz w:val="18"/>
                <w:szCs w:val="18"/>
              </w:rPr>
              <w:t>Размер ежемесячного аннуитетного платежа рассчитывается по формуле, указанной в Общих условиях договора потребительского кредита на цели рефинансирования кредита на приобретение Транспортного средства («Общие условия»). На дату заключения Договора размер ежемесячного аннуитетного платежа равен _________ рублей РФ/долларов США/Евро.</w:t>
            </w:r>
          </w:p>
          <w:p w:rsidR="0022575C" w:rsidRPr="00C779FC" w:rsidRDefault="006D11FF" w:rsidP="00C779FC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F2ED4">
              <w:rPr>
                <w:rFonts w:cs="Arial"/>
                <w:sz w:val="18"/>
                <w:szCs w:val="18"/>
              </w:rPr>
              <w:t>Сумма, подлежащая выплате в Дату полного погашения Кредита, может быть отлична от суммы ежемесячного аннуитетного платежа и должна быть равна сумме, необходимой для полного погашения Задолженности Заемщика по Кредиту, остающейся невыплаченной Банку на Дату полного погашения Кредита.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изменения количества, размера и периодичности (сроков) платежей заемщика при частичном досрочном возврате кредита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При досрочном погашении части суммы Основного долга по Кредиту Дата полного погашения Кредита не изменяется, а размер ежемесячного аннуитетного платежа подлежит пересчету в порядке, установленном Общими условиями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исполнения заемщиком обязательств по договору по месту нахождения заемщика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74699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 целях исполнения обязательства Заемщика по погашению Кредита, Заемщик обязуется обеспечить на счете, указанном в пункте 17 настоящих Индивидуальных условий (далее – «Счет»), денежные средства в сумме и в срок, установленные пунктом 6 настоящих Индивидуальных условий.</w:t>
            </w:r>
          </w:p>
          <w:p w:rsidR="0022575C" w:rsidRPr="00532257" w:rsidRDefault="0022575C" w:rsidP="0074699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Пополнение Счета возможно наличными в офисах Банка или безналичным переводом на Счет. Способы перечисления денежных средств на Счет приведены на странице «Способы погашения кредита» сайта Банка </w:t>
            </w:r>
            <w:hyperlink r:id="rId8" w:history="1">
              <w:r w:rsidR="005F4F55" w:rsidRPr="001E185F">
                <w:rPr>
                  <w:rStyle w:val="Hyperlink"/>
                  <w:sz w:val="18"/>
                  <w:szCs w:val="18"/>
                </w:rPr>
                <w:t>www.unicreditbank.ru</w:t>
              </w:r>
            </w:hyperlink>
            <w:r w:rsidRPr="00532257">
              <w:rPr>
                <w:sz w:val="18"/>
                <w:szCs w:val="18"/>
              </w:rPr>
              <w:t xml:space="preserve">.  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8.1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Бесплатный способ исполнения заемщиком обязательств по договору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74699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Плата за зачисление денежных средств на Счет или перевод на него денежных средств с другого счета, открытого в Банке, Банком не взимается.</w:t>
            </w:r>
          </w:p>
          <w:p w:rsidR="0022575C" w:rsidRPr="00532257" w:rsidRDefault="0022575C" w:rsidP="0074699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Способы зачисления или перечисления денежных средств на Счет без взимания комиссионного вознаграждения с отправителя/вносителя в регионе вручения Заемщику настоящих Индивидуальных условий договора потребительского кредита приведен в приложении к ним.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Обязанность </w:t>
            </w:r>
            <w:r w:rsidR="00311417">
              <w:rPr>
                <w:sz w:val="18"/>
                <w:szCs w:val="18"/>
              </w:rPr>
              <w:t xml:space="preserve"> </w:t>
            </w:r>
            <w:r w:rsidRPr="00532257">
              <w:rPr>
                <w:sz w:val="18"/>
                <w:szCs w:val="18"/>
              </w:rPr>
              <w:t>заемщика заключить иные договоры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CE" w:rsidRDefault="00731A99" w:rsidP="00FC5DC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="00D01D0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731A99">
              <w:rPr>
                <w:sz w:val="18"/>
                <w:szCs w:val="18"/>
              </w:rPr>
              <w:t>Заключ</w:t>
            </w:r>
            <w:r w:rsidR="001E3E3B">
              <w:rPr>
                <w:sz w:val="18"/>
                <w:szCs w:val="18"/>
              </w:rPr>
              <w:t>ить с</w:t>
            </w:r>
            <w:r w:rsidRPr="00731A99">
              <w:rPr>
                <w:sz w:val="18"/>
                <w:szCs w:val="18"/>
              </w:rPr>
              <w:t xml:space="preserve"> Банком договор о залоге </w:t>
            </w:r>
            <w:r w:rsidRPr="00074549">
              <w:rPr>
                <w:sz w:val="18"/>
                <w:szCs w:val="18"/>
              </w:rPr>
              <w:t>Транспортного средства</w:t>
            </w:r>
            <w:r w:rsidR="009526B1">
              <w:rPr>
                <w:sz w:val="18"/>
                <w:szCs w:val="18"/>
              </w:rPr>
              <w:t xml:space="preserve">, указанного в строке 11 настоящих Индивидуальных условий (далее также «Транспортное средство» или «ТС») </w:t>
            </w:r>
            <w:r w:rsidRPr="00731A99">
              <w:rPr>
                <w:sz w:val="18"/>
                <w:szCs w:val="18"/>
              </w:rPr>
              <w:t xml:space="preserve"> по форме Банка</w:t>
            </w:r>
            <w:r w:rsidR="00BC6769">
              <w:rPr>
                <w:sz w:val="18"/>
                <w:szCs w:val="18"/>
              </w:rPr>
              <w:t>.</w:t>
            </w:r>
          </w:p>
          <w:p w:rsidR="00D01D00" w:rsidRDefault="00D01D00" w:rsidP="00FC5DC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 Заключить договор</w:t>
            </w:r>
            <w:r w:rsidRPr="00D01D00">
              <w:rPr>
                <w:sz w:val="18"/>
                <w:szCs w:val="18"/>
              </w:rPr>
              <w:t xml:space="preserve"> обязательного страхование гражданской ответственности лиц, допущенных к управлению </w:t>
            </w:r>
            <w:r w:rsidR="001E3E3B" w:rsidRPr="00074549">
              <w:rPr>
                <w:sz w:val="18"/>
                <w:szCs w:val="18"/>
              </w:rPr>
              <w:t>Транспортного средства</w:t>
            </w:r>
            <w:r w:rsidRPr="00D01D00">
              <w:rPr>
                <w:sz w:val="18"/>
                <w:szCs w:val="18"/>
              </w:rPr>
              <w:t>, в течение всего срока действия Договора о предоставлении Кредита, путем заключения договора/полиса страхования с его последующей пролонгацией при необходимости, при этом соответствующие договоры/полисы страхования должны оформляться без условия о рассрочке платежа страховой премии.</w:t>
            </w:r>
          </w:p>
          <w:p w:rsidR="00D01D00" w:rsidRPr="009604E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  <w:r w:rsidRPr="00FC5DCE">
              <w:rPr>
                <w:sz w:val="18"/>
                <w:szCs w:val="18"/>
              </w:rPr>
              <w:t xml:space="preserve"> </w:t>
            </w:r>
            <w:r w:rsidRPr="00FC5DCE">
              <w:rPr>
                <w:i/>
                <w:color w:val="FF0000"/>
                <w:sz w:val="18"/>
                <w:szCs w:val="18"/>
              </w:rPr>
              <w:t xml:space="preserve">[если обязательное имущественное страхование </w:t>
            </w:r>
            <w:r>
              <w:rPr>
                <w:i/>
                <w:color w:val="FF0000"/>
                <w:sz w:val="18"/>
                <w:szCs w:val="18"/>
              </w:rPr>
              <w:t xml:space="preserve">ТС </w:t>
            </w:r>
            <w:r w:rsidRPr="00FC5DCE">
              <w:rPr>
                <w:i/>
                <w:color w:val="FF0000"/>
                <w:sz w:val="18"/>
                <w:szCs w:val="18"/>
              </w:rPr>
              <w:t>предусмотрено]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</w:t>
            </w:r>
            <w:r w:rsidRPr="009604E0">
              <w:rPr>
                <w:sz w:val="18"/>
                <w:szCs w:val="18"/>
              </w:rPr>
              <w:t xml:space="preserve">аключить договор имущественного страхования </w:t>
            </w:r>
            <w:r w:rsidRPr="00074549">
              <w:rPr>
                <w:sz w:val="18"/>
                <w:szCs w:val="18"/>
              </w:rPr>
              <w:t>Транспортного средства (</w:t>
            </w:r>
            <w:r>
              <w:rPr>
                <w:sz w:val="18"/>
                <w:szCs w:val="18"/>
              </w:rPr>
              <w:t xml:space="preserve">ТС - </w:t>
            </w:r>
            <w:r w:rsidRPr="00074549">
              <w:rPr>
                <w:sz w:val="18"/>
                <w:szCs w:val="18"/>
              </w:rPr>
              <w:t>автомобиля, мотоцикла)</w:t>
            </w:r>
            <w:r>
              <w:rPr>
                <w:sz w:val="18"/>
                <w:szCs w:val="18"/>
              </w:rPr>
              <w:t xml:space="preserve"> или дополнения к </w:t>
            </w:r>
            <w:r w:rsidRPr="009604E0">
              <w:rPr>
                <w:sz w:val="18"/>
                <w:szCs w:val="18"/>
              </w:rPr>
              <w:t>договор</w:t>
            </w:r>
            <w:r>
              <w:rPr>
                <w:sz w:val="18"/>
                <w:szCs w:val="18"/>
              </w:rPr>
              <w:t>у</w:t>
            </w:r>
            <w:r w:rsidRPr="009604E0">
              <w:rPr>
                <w:sz w:val="18"/>
                <w:szCs w:val="18"/>
              </w:rPr>
              <w:t xml:space="preserve"> имущественного страхования </w:t>
            </w:r>
            <w:r w:rsidRPr="00074549">
              <w:rPr>
                <w:sz w:val="18"/>
                <w:szCs w:val="18"/>
              </w:rPr>
              <w:t>Транспортного средства</w:t>
            </w:r>
            <w:r w:rsidRPr="009604E0">
              <w:rPr>
                <w:sz w:val="18"/>
                <w:szCs w:val="18"/>
              </w:rPr>
              <w:t xml:space="preserve"> на следующих основных условиях: </w:t>
            </w:r>
          </w:p>
          <w:p w:rsidR="00D01D00" w:rsidRPr="009604E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1) Срок страхования – не менее, чем 1 (Один) год;</w:t>
            </w:r>
          </w:p>
          <w:p w:rsidR="00D01D00" w:rsidRPr="009604E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2) Страховая сумма - не менее совокупной суммы Кредита и процентов, начисленных на Сумму Кредита за весь Срок Кредита, и не более страховой стоимости ТС, выраженных в Валюте Кредита (пересчет в Валюту Кредита осуществляется по курсу Банка России на дату заключения договора страхования),</w:t>
            </w:r>
          </w:p>
          <w:p w:rsidR="00D01D00" w:rsidRPr="009604E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3) Застрахованные риски –  «Хищение (Угон)», «Ущерб», «Полное  уничтожение (гибель)»;</w:t>
            </w:r>
          </w:p>
          <w:p w:rsidR="00D01D00" w:rsidRPr="009604E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4) Банк является Выгодоприобретателем по рискам «Хищение (Угон)», «Полное уничтожение (гибель)» с даты заключения Договора,</w:t>
            </w:r>
          </w:p>
          <w:p w:rsidR="00D01D00" w:rsidRPr="009604E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 xml:space="preserve">а также представить в Банк в указанный срок договор/полис имущественного страхования ТС и документ, подтверждающий уплату страховой премии, приемлемые для Банка по форме и содержанию. </w:t>
            </w:r>
          </w:p>
          <w:p w:rsidR="00D01D00" w:rsidRDefault="00D01D00" w:rsidP="00D01D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Заемщик уведомлен, что страховая премия по договору/полису имущественного страхования ТС, использованная для расчета Полной стоимости кредита, по Тарифам СК _______ составляет _____ рублей РФ/долларов США/евро, при обращении к услугам иной страховой компании полная стоимость кредита может отличаться от рассчитанной.</w:t>
            </w:r>
          </w:p>
          <w:p w:rsidR="0022575C" w:rsidRPr="00DB25E0" w:rsidRDefault="00D01D00" w:rsidP="00FF7A46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9.4</w:t>
            </w:r>
            <w:r w:rsidR="00BC6769">
              <w:rPr>
                <w:sz w:val="18"/>
                <w:szCs w:val="18"/>
              </w:rPr>
              <w:t xml:space="preserve"> </w:t>
            </w:r>
            <w:r w:rsidR="00BC6769" w:rsidRPr="00BC6769">
              <w:rPr>
                <w:sz w:val="18"/>
                <w:szCs w:val="18"/>
              </w:rPr>
              <w:t>Заключение супругом/супругой Заемщика (далее «Поручитель») и Банком договора поручительства по форме Банка</w:t>
            </w:r>
            <w:r w:rsidR="00BC6769">
              <w:rPr>
                <w:sz w:val="18"/>
                <w:szCs w:val="18"/>
              </w:rPr>
              <w:t>.</w:t>
            </w:r>
            <w:r w:rsidR="00BC6769" w:rsidRPr="00BC6769">
              <w:rPr>
                <w:sz w:val="18"/>
                <w:szCs w:val="18"/>
              </w:rPr>
              <w:t xml:space="preserve"> </w:t>
            </w:r>
            <w:r w:rsidR="00BC6769" w:rsidRPr="00BC6769">
              <w:rPr>
                <w:i/>
                <w:color w:val="FF0000"/>
                <w:sz w:val="18"/>
                <w:szCs w:val="18"/>
              </w:rPr>
              <w:t>[включается при наличии Поручителя]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по предоставлению обеспечения исполнения обязательств по договору  и требования к такому обеспечению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74" w:rsidRPr="009604E0" w:rsidRDefault="00352A74" w:rsidP="00352A7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 xml:space="preserve">Заемщик обязуется передать в залог Банку ТС в  обеспечение надлежащего исполнения Заемщиком обязательств по погашению Задолженности по Кредиту и иных денежных обязательств по Договору.  </w:t>
            </w:r>
          </w:p>
          <w:p w:rsidR="00352A74" w:rsidRPr="009604E0" w:rsidRDefault="00352A74" w:rsidP="00352A7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2575C" w:rsidRPr="00532257" w:rsidRDefault="00352A74" w:rsidP="00352A74">
            <w:pPr>
              <w:spacing w:after="0" w:line="240" w:lineRule="auto"/>
              <w:rPr>
                <w:sz w:val="18"/>
                <w:szCs w:val="18"/>
              </w:rPr>
            </w:pPr>
            <w:r w:rsidRPr="009604E0">
              <w:rPr>
                <w:i/>
                <w:color w:val="FF0000"/>
                <w:sz w:val="18"/>
                <w:szCs w:val="18"/>
              </w:rPr>
              <w:t>[</w:t>
            </w:r>
            <w:r w:rsidR="003121EF">
              <w:rPr>
                <w:i/>
                <w:color w:val="FF0000"/>
                <w:sz w:val="18"/>
                <w:szCs w:val="18"/>
              </w:rPr>
              <w:t xml:space="preserve">при </w:t>
            </w:r>
            <w:r w:rsidR="003121EF" w:rsidRPr="003121EF">
              <w:rPr>
                <w:i/>
                <w:color w:val="FF0000"/>
                <w:sz w:val="18"/>
                <w:szCs w:val="18"/>
              </w:rPr>
              <w:t xml:space="preserve"> уч</w:t>
            </w:r>
            <w:r w:rsidR="003121EF">
              <w:rPr>
                <w:i/>
                <w:color w:val="FF0000"/>
                <w:sz w:val="18"/>
                <w:szCs w:val="18"/>
              </w:rPr>
              <w:t>ете</w:t>
            </w:r>
            <w:r w:rsidR="003121EF" w:rsidRPr="003121EF">
              <w:rPr>
                <w:i/>
                <w:color w:val="FF0000"/>
                <w:sz w:val="18"/>
                <w:szCs w:val="18"/>
              </w:rPr>
              <w:t xml:space="preserve"> совокупн</w:t>
            </w:r>
            <w:r w:rsidR="003121EF">
              <w:rPr>
                <w:i/>
                <w:color w:val="FF0000"/>
                <w:sz w:val="18"/>
                <w:szCs w:val="18"/>
              </w:rPr>
              <w:t>ого</w:t>
            </w:r>
            <w:r w:rsidR="003121EF" w:rsidRPr="003121EF">
              <w:rPr>
                <w:i/>
                <w:color w:val="FF0000"/>
                <w:sz w:val="18"/>
                <w:szCs w:val="18"/>
              </w:rPr>
              <w:t xml:space="preserve"> доход</w:t>
            </w:r>
            <w:r w:rsidR="003121EF">
              <w:rPr>
                <w:i/>
                <w:color w:val="FF0000"/>
                <w:sz w:val="18"/>
                <w:szCs w:val="18"/>
              </w:rPr>
              <w:t>а</w:t>
            </w:r>
            <w:r w:rsidR="003121EF" w:rsidRPr="003121EF">
              <w:rPr>
                <w:i/>
                <w:color w:val="FF0000"/>
                <w:sz w:val="18"/>
                <w:szCs w:val="18"/>
              </w:rPr>
              <w:t xml:space="preserve"> Заемщика и Поручителя</w:t>
            </w:r>
            <w:r w:rsidRPr="009604E0">
              <w:rPr>
                <w:i/>
                <w:color w:val="FF0000"/>
                <w:sz w:val="18"/>
                <w:szCs w:val="18"/>
              </w:rPr>
              <w:t>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9604E0">
              <w:rPr>
                <w:sz w:val="18"/>
                <w:szCs w:val="18"/>
              </w:rPr>
              <w:t>Банк и ______________</w:t>
            </w:r>
            <w:r w:rsidR="00690D0B">
              <w:rPr>
                <w:sz w:val="18"/>
                <w:szCs w:val="18"/>
              </w:rPr>
              <w:t>__________</w:t>
            </w:r>
            <w:r w:rsidRPr="009604E0">
              <w:rPr>
                <w:sz w:val="18"/>
                <w:szCs w:val="18"/>
              </w:rPr>
              <w:t xml:space="preserve">____________________________________ </w:t>
            </w:r>
            <w:r w:rsidRPr="009604E0">
              <w:rPr>
                <w:i/>
                <w:color w:val="FF0000"/>
                <w:sz w:val="18"/>
                <w:szCs w:val="18"/>
              </w:rPr>
              <w:t>[ФИО, паспортные данные, адрес регистрации, фактический адрес]</w:t>
            </w:r>
            <w:r w:rsidRPr="009604E0">
              <w:rPr>
                <w:sz w:val="18"/>
                <w:szCs w:val="18"/>
              </w:rPr>
              <w:t xml:space="preserve"> заключат договор поручительства с пределом ответственности поручителя равной сумме кредита плюс проценты, суммы неустойки, штрафов, и другие суммы, причитающиеся Банку по Договору, возможные расходы и издержки, связанные с его принудительным исполнением, а также сумму требований о возврате полученного по Договору при его недействительности или о возврате неосновательного обогащения при признании Договора  незаключенным с процентами за пользование чужими денежными средствами на срок до даты, наступающей через один год с Даты полного погашения Кредита. 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9072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Цели использования заемщиком потребительского кредита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AC" w:rsidRPr="00714AAC" w:rsidRDefault="00714AAC" w:rsidP="00714AAC">
            <w:pPr>
              <w:tabs>
                <w:tab w:val="left" w:pos="317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714AAC">
              <w:rPr>
                <w:i/>
                <w:color w:val="FF0000"/>
                <w:sz w:val="18"/>
                <w:szCs w:val="18"/>
              </w:rPr>
              <w:t xml:space="preserve">[при отсутствии льгот по погашению кредита] </w:t>
            </w:r>
            <w:r>
              <w:rPr>
                <w:sz w:val="18"/>
                <w:szCs w:val="18"/>
              </w:rPr>
              <w:t>П</w:t>
            </w:r>
            <w:r w:rsidRPr="00714AAC">
              <w:rPr>
                <w:sz w:val="18"/>
                <w:szCs w:val="18"/>
              </w:rPr>
              <w:t>олно</w:t>
            </w:r>
            <w:r>
              <w:rPr>
                <w:sz w:val="18"/>
                <w:szCs w:val="18"/>
              </w:rPr>
              <w:t>е</w:t>
            </w:r>
            <w:r w:rsidRPr="00714AAC">
              <w:rPr>
                <w:sz w:val="18"/>
                <w:szCs w:val="18"/>
              </w:rPr>
              <w:t xml:space="preserve"> (в том числе досрочно</w:t>
            </w:r>
            <w:r>
              <w:rPr>
                <w:sz w:val="18"/>
                <w:szCs w:val="18"/>
              </w:rPr>
              <w:t>е</w:t>
            </w:r>
            <w:r w:rsidRPr="00714AAC">
              <w:rPr>
                <w:sz w:val="18"/>
                <w:szCs w:val="18"/>
              </w:rPr>
              <w:t>) погашени</w:t>
            </w:r>
            <w:r>
              <w:rPr>
                <w:sz w:val="18"/>
                <w:szCs w:val="18"/>
              </w:rPr>
              <w:t>е</w:t>
            </w:r>
            <w:r w:rsidRPr="00714AAC">
              <w:rPr>
                <w:sz w:val="18"/>
                <w:szCs w:val="18"/>
              </w:rPr>
              <w:t xml:space="preserve"> задолженности  в размере ______________ (__________) рублей РФ/долларов США/Евро </w:t>
            </w:r>
            <w:r w:rsidRPr="00714AAC">
              <w:rPr>
                <w:color w:val="FF0000"/>
                <w:sz w:val="18"/>
                <w:szCs w:val="18"/>
              </w:rPr>
              <w:t xml:space="preserve">по кредитному договору ___________/договору о предоставлении кредита </w:t>
            </w:r>
            <w:r w:rsidRPr="00714AAC">
              <w:rPr>
                <w:i/>
                <w:color w:val="FF0000"/>
                <w:sz w:val="18"/>
                <w:szCs w:val="18"/>
              </w:rPr>
              <w:t>[последнее для договора кредитования, заключенного путем оферты/акцепта]</w:t>
            </w:r>
            <w:r w:rsidRPr="00714AAC">
              <w:rPr>
                <w:sz w:val="18"/>
                <w:szCs w:val="18"/>
              </w:rPr>
              <w:t xml:space="preserve">, заключенному «____» ___________ 20___ в городе _________ с  Банком («Рефинансируемый кредит») о предоставлении кредита на покупку </w:t>
            </w:r>
            <w:r w:rsidR="00074549" w:rsidRPr="00074549">
              <w:rPr>
                <w:sz w:val="18"/>
                <w:szCs w:val="18"/>
              </w:rPr>
              <w:t>Транспортного средства (автомобиля, мотоцикла)</w:t>
            </w:r>
            <w:r w:rsidR="00074549" w:rsidRPr="009604E0">
              <w:rPr>
                <w:sz w:val="18"/>
                <w:szCs w:val="18"/>
              </w:rPr>
              <w:t xml:space="preserve"> со следующими индивидуальными признаками:</w:t>
            </w:r>
          </w:p>
          <w:p w:rsidR="00074549" w:rsidRPr="009604E0" w:rsidRDefault="00074549" w:rsidP="00074549">
            <w:pPr>
              <w:spacing w:after="0" w:line="240" w:lineRule="auto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Марка, модель ______________________</w:t>
            </w:r>
          </w:p>
          <w:p w:rsidR="00074549" w:rsidRPr="009604E0" w:rsidRDefault="00074549" w:rsidP="00074549">
            <w:pPr>
              <w:spacing w:after="0" w:line="240" w:lineRule="auto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Идентификационный номер (VIN) ______________________</w:t>
            </w:r>
            <w:r w:rsidRPr="009604E0">
              <w:rPr>
                <w:sz w:val="18"/>
                <w:szCs w:val="18"/>
              </w:rPr>
              <w:tab/>
            </w:r>
          </w:p>
          <w:p w:rsidR="00074549" w:rsidRPr="009604E0" w:rsidRDefault="00074549" w:rsidP="000745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 __________.</w:t>
            </w:r>
          </w:p>
          <w:p w:rsidR="00714AAC" w:rsidRDefault="00714AAC" w:rsidP="00714AA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14AAC" w:rsidRDefault="00714AAC" w:rsidP="00714AA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14AAC" w:rsidRPr="00714AAC" w:rsidRDefault="00714AAC" w:rsidP="00714AA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14AAC">
              <w:rPr>
                <w:i/>
                <w:color w:val="FF0000"/>
                <w:sz w:val="18"/>
                <w:szCs w:val="18"/>
              </w:rPr>
              <w:t>[при предоставлении льгот по погашению кредита]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714AAC">
              <w:rPr>
                <w:sz w:val="18"/>
                <w:szCs w:val="18"/>
              </w:rPr>
              <w:t xml:space="preserve">Кредит предоставляется ________ суммами, при этом </w:t>
            </w:r>
          </w:p>
          <w:p w:rsidR="00122911" w:rsidRPr="00714AAC" w:rsidRDefault="00714AAC" w:rsidP="00122911">
            <w:pPr>
              <w:tabs>
                <w:tab w:val="left" w:pos="317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714AAC">
              <w:rPr>
                <w:sz w:val="18"/>
                <w:szCs w:val="18"/>
              </w:rPr>
              <w:t xml:space="preserve">- Первая сумма предоставляется на цели полного (в том числе досрочного) погашения задолженности в размере ______________ рублей РФ/ долларов США/Евро </w:t>
            </w:r>
            <w:r w:rsidRPr="00714AAC">
              <w:rPr>
                <w:color w:val="FF0000"/>
                <w:sz w:val="18"/>
                <w:szCs w:val="18"/>
              </w:rPr>
              <w:t xml:space="preserve">по кредитному договору ___________/договору о предоставлении кредита </w:t>
            </w:r>
            <w:r w:rsidRPr="00714AAC">
              <w:rPr>
                <w:i/>
                <w:color w:val="FF0000"/>
                <w:sz w:val="18"/>
                <w:szCs w:val="18"/>
              </w:rPr>
              <w:t>[последнее для договора кредитования, заключенного путем оферты/акцепта]</w:t>
            </w:r>
            <w:r w:rsidRPr="00714AAC">
              <w:rPr>
                <w:sz w:val="18"/>
                <w:szCs w:val="18"/>
              </w:rPr>
              <w:t xml:space="preserve">, заключенному «____» ___________ 20___ в городе _________ с  Банком («Рефинансируемый кредит») о предоставлении кредита на покупку </w:t>
            </w:r>
            <w:r w:rsidR="00122911" w:rsidRPr="00074549">
              <w:rPr>
                <w:sz w:val="18"/>
                <w:szCs w:val="18"/>
              </w:rPr>
              <w:t>Транспортного средства (автомобиля, мотоцикла)</w:t>
            </w:r>
            <w:r w:rsidR="00122911" w:rsidRPr="009604E0">
              <w:rPr>
                <w:sz w:val="18"/>
                <w:szCs w:val="18"/>
              </w:rPr>
              <w:t xml:space="preserve"> со следующими индивидуальными признаками:</w:t>
            </w:r>
          </w:p>
          <w:p w:rsidR="00122911" w:rsidRPr="009604E0" w:rsidRDefault="00122911" w:rsidP="00122911">
            <w:pPr>
              <w:spacing w:after="0" w:line="240" w:lineRule="auto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Марка, модель ______________________</w:t>
            </w:r>
          </w:p>
          <w:p w:rsidR="00122911" w:rsidRPr="009604E0" w:rsidRDefault="00122911" w:rsidP="00122911">
            <w:pPr>
              <w:spacing w:after="0" w:line="240" w:lineRule="auto"/>
              <w:rPr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Идентификационный номер (VIN) ______________________</w:t>
            </w:r>
            <w:r w:rsidRPr="009604E0">
              <w:rPr>
                <w:sz w:val="18"/>
                <w:szCs w:val="18"/>
              </w:rPr>
              <w:tab/>
            </w:r>
          </w:p>
          <w:p w:rsidR="00122911" w:rsidRPr="009604E0" w:rsidRDefault="00122911" w:rsidP="001229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 __________.</w:t>
            </w:r>
          </w:p>
          <w:p w:rsidR="00714AAC" w:rsidRPr="00714AAC" w:rsidRDefault="00714AAC" w:rsidP="00714AA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14AAC">
              <w:rPr>
                <w:sz w:val="18"/>
                <w:szCs w:val="18"/>
              </w:rPr>
              <w:t xml:space="preserve">- </w:t>
            </w:r>
            <w:r w:rsidRPr="00714AAC">
              <w:rPr>
                <w:i/>
                <w:color w:val="FF0000"/>
                <w:sz w:val="18"/>
                <w:szCs w:val="18"/>
              </w:rPr>
              <w:t>[если в течение Периода отсрочки заемщик оплачивает из собственных средств только часть ежемесячного платежа, а часть покрывается второй и последующими суммами Кредита]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714AAC">
              <w:rPr>
                <w:sz w:val="18"/>
                <w:szCs w:val="18"/>
              </w:rPr>
              <w:t>Вторая и последующие суммы, каждая из которых составляет ______</w:t>
            </w:r>
            <w:r w:rsidR="003D24E0" w:rsidRPr="00714AAC">
              <w:rPr>
                <w:sz w:val="18"/>
                <w:szCs w:val="18"/>
              </w:rPr>
              <w:t xml:space="preserve"> рублей РФ/долларов США/Евро</w:t>
            </w:r>
            <w:r w:rsidRPr="00714AAC">
              <w:rPr>
                <w:sz w:val="18"/>
                <w:szCs w:val="18"/>
              </w:rPr>
              <w:t xml:space="preserve">, предоставляются на цели погашения задолженности по Кредиту. </w:t>
            </w:r>
          </w:p>
          <w:p w:rsidR="0022575C" w:rsidRPr="00714AAC" w:rsidRDefault="00714AAC" w:rsidP="00714AAC">
            <w:pPr>
              <w:spacing w:after="0" w:line="240" w:lineRule="auto"/>
              <w:jc w:val="both"/>
              <w:rPr>
                <w:bCs/>
                <w:caps/>
                <w:sz w:val="18"/>
                <w:szCs w:val="18"/>
              </w:rPr>
            </w:pPr>
            <w:r w:rsidRPr="00714AAC">
              <w:rPr>
                <w:sz w:val="18"/>
                <w:szCs w:val="18"/>
              </w:rPr>
              <w:t xml:space="preserve">- </w:t>
            </w:r>
            <w:r w:rsidR="003D24E0" w:rsidRPr="003D24E0">
              <w:rPr>
                <w:i/>
                <w:color w:val="FF0000"/>
                <w:sz w:val="18"/>
                <w:szCs w:val="18"/>
              </w:rPr>
              <w:t>[</w:t>
            </w:r>
            <w:r w:rsidR="003D24E0">
              <w:rPr>
                <w:i/>
                <w:color w:val="FF0000"/>
                <w:sz w:val="18"/>
                <w:szCs w:val="18"/>
              </w:rPr>
              <w:t>е</w:t>
            </w:r>
            <w:r w:rsidRPr="00714AAC">
              <w:rPr>
                <w:i/>
                <w:color w:val="FF0000"/>
                <w:sz w:val="18"/>
                <w:szCs w:val="18"/>
              </w:rPr>
              <w:t>сли в течение Периода отсрочки погашение задолженности по Кредиту не производится]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714AAC">
              <w:rPr>
                <w:sz w:val="18"/>
                <w:szCs w:val="18"/>
              </w:rPr>
              <w:t>Вторая сумма, в размере ______</w:t>
            </w:r>
            <w:r w:rsidR="003D24E0" w:rsidRPr="00714AAC">
              <w:rPr>
                <w:sz w:val="18"/>
                <w:szCs w:val="18"/>
              </w:rPr>
              <w:t xml:space="preserve"> рублей РФ/долларов США/Евро</w:t>
            </w:r>
            <w:r w:rsidRPr="00714AAC">
              <w:rPr>
                <w:sz w:val="18"/>
                <w:szCs w:val="18"/>
              </w:rPr>
              <w:t xml:space="preserve">, предоставляется на цели погашения задолженности по Кредиту. 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Ответственность заемщика за ненадлежащее </w:t>
            </w:r>
            <w:r w:rsidRPr="001950F4">
              <w:rPr>
                <w:sz w:val="18"/>
                <w:szCs w:val="18"/>
              </w:rPr>
              <w:t>исполнение условий</w:t>
            </w:r>
            <w:r w:rsidRPr="00532257">
              <w:rPr>
                <w:sz w:val="18"/>
                <w:szCs w:val="18"/>
              </w:rPr>
              <w:t xml:space="preserve"> договора, размер неустойки (штрафа, пени) или порядок их определения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Default="00E25AAC" w:rsidP="00714AAC">
            <w:pPr>
              <w:pStyle w:val="BodyText"/>
              <w:keepNext/>
              <w:spacing w:before="0"/>
              <w:outlineLvl w:val="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12.1 </w:t>
            </w:r>
            <w:r w:rsidR="0022575C" w:rsidRPr="00532257">
              <w:rPr>
                <w:rFonts w:ascii="Calibri" w:hAnsi="Calibri" w:cs="Calibri"/>
                <w:sz w:val="18"/>
                <w:szCs w:val="18"/>
              </w:rPr>
              <w:t>В случае несвоевременного погашения Задолженности по Кредиту Заемщик уплачивает Банку неустойку в размере</w:t>
            </w:r>
            <w:r w:rsidR="00D46CEA">
              <w:rPr>
                <w:rFonts w:ascii="Calibri" w:hAnsi="Calibri" w:cs="Calibri"/>
                <w:sz w:val="18"/>
                <w:szCs w:val="18"/>
              </w:rPr>
              <w:t xml:space="preserve"> 20</w:t>
            </w:r>
            <w:r w:rsidR="0022575C" w:rsidRPr="00532257">
              <w:rPr>
                <w:rFonts w:ascii="Calibri" w:hAnsi="Calibri" w:cs="Calibri"/>
                <w:sz w:val="18"/>
                <w:szCs w:val="18"/>
              </w:rPr>
              <w:t xml:space="preserve"> % годовых, начисляемых на  сумму просроченной задолженности </w:t>
            </w:r>
            <w:r w:rsidR="00D46CEA">
              <w:rPr>
                <w:rFonts w:ascii="Calibri" w:hAnsi="Calibri" w:cs="Calibri"/>
                <w:sz w:val="18"/>
                <w:szCs w:val="18"/>
              </w:rPr>
              <w:t xml:space="preserve"> по Кредиту за период </w:t>
            </w:r>
            <w:r w:rsidR="0022575C" w:rsidRPr="00532257">
              <w:rPr>
                <w:rFonts w:ascii="Calibri" w:hAnsi="Calibri" w:cs="Calibri"/>
                <w:sz w:val="18"/>
                <w:szCs w:val="18"/>
              </w:rPr>
              <w:t xml:space="preserve">с даты, когда </w:t>
            </w:r>
            <w:r w:rsidR="00C613E9">
              <w:rPr>
                <w:rFonts w:ascii="Calibri" w:hAnsi="Calibri" w:cs="Calibri"/>
                <w:sz w:val="18"/>
                <w:szCs w:val="18"/>
              </w:rPr>
              <w:t xml:space="preserve">соответствующая </w:t>
            </w:r>
            <w:r w:rsidR="0022575C" w:rsidRPr="00532257">
              <w:rPr>
                <w:rFonts w:ascii="Calibri" w:hAnsi="Calibri" w:cs="Calibri"/>
                <w:sz w:val="18"/>
                <w:szCs w:val="18"/>
              </w:rPr>
              <w:t xml:space="preserve">сумма подлежала уплате, по дату ее фактической выплаты </w:t>
            </w:r>
            <w:r w:rsidR="00D46CEA">
              <w:rPr>
                <w:rFonts w:ascii="Calibri" w:hAnsi="Calibri" w:cs="Calibri"/>
                <w:sz w:val="18"/>
                <w:szCs w:val="18"/>
              </w:rPr>
              <w:t xml:space="preserve">Банку </w:t>
            </w:r>
            <w:r w:rsidR="0022575C" w:rsidRPr="00532257">
              <w:rPr>
                <w:rFonts w:ascii="Calibri" w:hAnsi="Calibri" w:cs="Calibri"/>
                <w:sz w:val="18"/>
                <w:szCs w:val="18"/>
              </w:rPr>
              <w:t>включительно.</w:t>
            </w:r>
          </w:p>
          <w:p w:rsidR="0022575C" w:rsidRPr="00532257" w:rsidRDefault="00E25AAC" w:rsidP="00E25AA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12.2 </w:t>
            </w:r>
            <w:r w:rsidRPr="00E25AAC">
              <w:rPr>
                <w:rFonts w:cs="Calibri"/>
                <w:i/>
                <w:color w:val="FF0000"/>
                <w:sz w:val="18"/>
                <w:szCs w:val="18"/>
              </w:rPr>
              <w:t>[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при</w:t>
            </w:r>
            <w:r w:rsidRPr="00E25AAC">
              <w:rPr>
                <w:rFonts w:cs="Calibri"/>
                <w:i/>
                <w:color w:val="FF0000"/>
                <w:sz w:val="18"/>
                <w:szCs w:val="18"/>
              </w:rPr>
              <w:t xml:space="preserve"> обязательно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м</w:t>
            </w:r>
            <w:r w:rsidRPr="00E25AAC">
              <w:rPr>
                <w:rFonts w:cs="Calibri"/>
                <w:i/>
                <w:color w:val="FF0000"/>
                <w:sz w:val="18"/>
                <w:szCs w:val="18"/>
              </w:rPr>
              <w:t xml:space="preserve"> имущественно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м</w:t>
            </w:r>
            <w:r w:rsidRPr="00E25AAC">
              <w:rPr>
                <w:rFonts w:cs="Calibri"/>
                <w:i/>
                <w:color w:val="FF0000"/>
                <w:sz w:val="18"/>
                <w:szCs w:val="18"/>
              </w:rPr>
              <w:t xml:space="preserve"> страховани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и</w:t>
            </w:r>
            <w:r w:rsidRPr="00E25AAC">
              <w:rPr>
                <w:rFonts w:cs="Calibr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Транспортного средства</w:t>
            </w:r>
            <w:r w:rsidRPr="00E25AAC">
              <w:rPr>
                <w:rFonts w:cs="Calibri"/>
                <w:i/>
                <w:color w:val="FF0000"/>
                <w:sz w:val="18"/>
                <w:szCs w:val="18"/>
              </w:rPr>
              <w:t>]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 xml:space="preserve"> </w:t>
            </w:r>
            <w:r w:rsidRPr="00E25AAC">
              <w:rPr>
                <w:rFonts w:cs="Calibri"/>
                <w:sz w:val="18"/>
                <w:szCs w:val="18"/>
              </w:rPr>
              <w:t xml:space="preserve">В случае </w:t>
            </w:r>
            <w:r>
              <w:rPr>
                <w:rFonts w:cs="Calibri"/>
                <w:sz w:val="18"/>
                <w:szCs w:val="18"/>
              </w:rPr>
              <w:t>не</w:t>
            </w:r>
            <w:r w:rsidRPr="00E25AAC">
              <w:rPr>
                <w:rFonts w:cs="Calibri"/>
                <w:sz w:val="18"/>
                <w:szCs w:val="18"/>
              </w:rPr>
              <w:t>предоставл</w:t>
            </w:r>
            <w:r>
              <w:rPr>
                <w:rFonts w:cs="Calibri"/>
                <w:sz w:val="18"/>
                <w:szCs w:val="18"/>
              </w:rPr>
              <w:t>ения</w:t>
            </w:r>
            <w:r w:rsidRPr="00E25AAC">
              <w:rPr>
                <w:rFonts w:cs="Calibri"/>
                <w:sz w:val="18"/>
                <w:szCs w:val="18"/>
              </w:rPr>
              <w:t xml:space="preserve"> Банку копи</w:t>
            </w:r>
            <w:r>
              <w:rPr>
                <w:rFonts w:cs="Calibri"/>
                <w:sz w:val="18"/>
                <w:szCs w:val="18"/>
              </w:rPr>
              <w:t>й</w:t>
            </w:r>
            <w:r w:rsidRPr="00E25AAC">
              <w:rPr>
                <w:rFonts w:cs="Calibri"/>
                <w:sz w:val="18"/>
                <w:szCs w:val="18"/>
              </w:rPr>
              <w:t xml:space="preserve"> документов, подтверждающих осуществление имущественного страхования, предусмотренного Договором (договоров/полисов страхования, дополнений к договорам/полисам страхования и документов, подтверждающих уплату страховой премии/очередных страховых взносов по таким договорам/полисам с отметкой об их исполнении), приемлемые для Банка по форме и содержанию, не позднее  рабочего  дня, следующего за днем их оформления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E25AAC">
              <w:rPr>
                <w:rFonts w:cs="Calibri"/>
                <w:sz w:val="18"/>
                <w:szCs w:val="18"/>
              </w:rPr>
              <w:t xml:space="preserve">Заемщик уплачивает Банку штраф в размере 3000 рублей. 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Условие об уступке кредитором третьим лицам прав (требований) по договору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 xml:space="preserve">Настоящим </w:t>
            </w:r>
          </w:p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□ выражаю согласие</w:t>
            </w:r>
          </w:p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□ запрещаю</w:t>
            </w:r>
          </w:p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Банку передачу (уступку) Банком своих прав Кредитора по Договору третьим лицам (кредитной или иной организации, в том числе не имеющей лицензию на право осуществления банковской деятельности).</w:t>
            </w:r>
          </w:p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_______________________</w:t>
            </w:r>
          </w:p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Подпись Заемщика</w:t>
            </w:r>
          </w:p>
          <w:p w:rsidR="00BD1801" w:rsidRDefault="00BD1801" w:rsidP="00BD1801">
            <w:pPr>
              <w:spacing w:after="0" w:line="120" w:lineRule="auto"/>
              <w:rPr>
                <w:rFonts w:asciiTheme="minorHAnsi" w:hAnsiTheme="minorHAnsi" w:cstheme="minorBidi"/>
                <w:sz w:val="18"/>
                <w:szCs w:val="18"/>
              </w:rPr>
            </w:pPr>
          </w:p>
          <w:p w:rsidR="00BD1801" w:rsidRDefault="00BD1801" w:rsidP="00BD1801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Согласие Заемщика на уступку означает, что Банк по своему усмотрению может передать функции обслуживания Заемщика по Договору третьим лицам (кредитной или иной организации, в том числе не имеющей лицензию на право осуществления банковской деятельности), передать в залог права требования, принадлежащие Банку на основании Договора с уведомлением об этом Заемщика.</w:t>
            </w:r>
          </w:p>
          <w:p w:rsidR="0022575C" w:rsidRPr="00532257" w:rsidRDefault="00BD1801" w:rsidP="00BD180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Под обслуживанием Заемщика понимается любое из действий, направленных на получение от Заемщика исполнения обязательств по Договору, в том числе принятие платежей Заемщика и/или консультирование Заемщика по вопросам исполнения обязательств по Договору и/или взыскание с Заемщика задолженности по Договору и/или исполнение иных функций, переданных Банком другому лицу (кредитной или иной организации, в том числе не имеющей лицензию на право осуществления банковской деятельности) для целей получения от Заемщика исполнения по Договору и названных Банком в уведомлении.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Согласие заемщика с общими условиями договора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F93D7F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Подписанием настоящих Индивидуальных условий Заемщик подтверждает, что Общие условия ему вручены и понятны, Заемщик с ними  согласен, и признает, что Договор</w:t>
            </w:r>
            <w:r w:rsidR="00F93D7F">
              <w:rPr>
                <w:sz w:val="18"/>
                <w:szCs w:val="18"/>
              </w:rPr>
              <w:t xml:space="preserve"> потребительского кредита на цели рефинансирования кредита на приобретение транспортного средства</w:t>
            </w:r>
            <w:r w:rsidRPr="00532257">
              <w:rPr>
                <w:sz w:val="18"/>
                <w:szCs w:val="18"/>
              </w:rPr>
              <w:t xml:space="preserve"> («Договор») состоит из настоящих Индивидуальных условий договора потребительского кредита и Общих условий.</w:t>
            </w:r>
          </w:p>
        </w:tc>
      </w:tr>
      <w:tr w:rsidR="0022575C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B54C79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5A3EC1">
              <w:rPr>
                <w:sz w:val="18"/>
                <w:szCs w:val="18"/>
              </w:rPr>
              <w:t xml:space="preserve">казываемые </w:t>
            </w:r>
            <w:r w:rsidRPr="00833A82">
              <w:rPr>
                <w:sz w:val="18"/>
                <w:szCs w:val="18"/>
              </w:rPr>
              <w:t xml:space="preserve">услуги (выполняемые работы, реализуемые товары) </w:t>
            </w:r>
            <w:r w:rsidRPr="005A3EC1">
              <w:rPr>
                <w:sz w:val="18"/>
                <w:szCs w:val="18"/>
              </w:rPr>
              <w:t>кредитором заемщику за отдельную плату и необходимые для заключения договора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потребительского кредита (займа) (при наличии)</w:t>
            </w:r>
            <w:r w:rsidRPr="005A3EC1">
              <w:rPr>
                <w:sz w:val="18"/>
                <w:szCs w:val="18"/>
              </w:rPr>
              <w:t>, их цена или порядок ее определения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(при наличии)</w:t>
            </w:r>
            <w:r w:rsidRPr="005A3EC1">
              <w:rPr>
                <w:sz w:val="18"/>
                <w:szCs w:val="18"/>
              </w:rPr>
              <w:t xml:space="preserve">, а также </w:t>
            </w:r>
            <w:r>
              <w:rPr>
                <w:sz w:val="18"/>
                <w:szCs w:val="18"/>
              </w:rPr>
              <w:t xml:space="preserve">подтверждение </w:t>
            </w:r>
            <w:r w:rsidRPr="005A3EC1">
              <w:rPr>
                <w:sz w:val="18"/>
                <w:szCs w:val="18"/>
              </w:rPr>
              <w:t>согласи</w:t>
            </w:r>
            <w:r>
              <w:rPr>
                <w:sz w:val="18"/>
                <w:szCs w:val="18"/>
              </w:rPr>
              <w:t>я</w:t>
            </w:r>
            <w:r w:rsidRPr="005A3EC1">
              <w:rPr>
                <w:sz w:val="18"/>
                <w:szCs w:val="18"/>
              </w:rPr>
              <w:t xml:space="preserve"> заемщика на </w:t>
            </w:r>
            <w:r>
              <w:rPr>
                <w:sz w:val="18"/>
                <w:szCs w:val="18"/>
              </w:rPr>
              <w:t xml:space="preserve">их </w:t>
            </w:r>
            <w:r w:rsidRPr="005A3EC1">
              <w:rPr>
                <w:sz w:val="18"/>
                <w:szCs w:val="18"/>
              </w:rPr>
              <w:t xml:space="preserve">оказание </w:t>
            </w:r>
            <w:r w:rsidRPr="00833A82">
              <w:rPr>
                <w:sz w:val="18"/>
                <w:szCs w:val="18"/>
              </w:rPr>
              <w:t>(выполнение, приобретение)</w:t>
            </w:r>
            <w:bookmarkStart w:id="0" w:name="_GoBack"/>
            <w:bookmarkEnd w:id="0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Отсутствуют.</w:t>
            </w: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обмена информацией между кредитором и заемщиком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F23807" w:rsidRDefault="00F23807" w:rsidP="00F2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Размещение Банком информации на интернет-сайте Банка </w:t>
            </w:r>
            <w:hyperlink r:id="rId9" w:history="1">
              <w:r w:rsidRPr="00F23807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www</w:t>
              </w:r>
              <w:r w:rsidRPr="00F23807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F23807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unicreditbank</w:t>
              </w:r>
              <w:r w:rsidRPr="00F23807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F23807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ru</w:t>
              </w:r>
            </w:hyperlink>
            <w:r w:rsidRPr="00F23807">
              <w:rPr>
                <w:rFonts w:asciiTheme="minorHAnsi" w:eastAsiaTheme="minorEastAsia" w:hAnsiTheme="minorHAnsi" w:cstheme="minorHAnsi"/>
                <w:sz w:val="18"/>
                <w:szCs w:val="18"/>
              </w:rPr>
              <w:t>.</w:t>
            </w:r>
          </w:p>
          <w:p w:rsidR="00F23807" w:rsidRPr="00F23807" w:rsidRDefault="00F23807" w:rsidP="00F2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eastAsiaTheme="minorEastAsia" w:hAnsiTheme="minorHAnsi" w:cstheme="minorHAnsi"/>
                <w:sz w:val="18"/>
                <w:szCs w:val="18"/>
              </w:rPr>
              <w:t>Размещение Банком объявлений на стендах офисов Банка, осуществляющих обслуживание клиентов.</w:t>
            </w:r>
          </w:p>
          <w:p w:rsidR="00F23807" w:rsidRPr="00F23807" w:rsidRDefault="00F23807" w:rsidP="00F2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eastAsiaTheme="minorEastAsia" w:hAnsiTheme="minorHAnsi" w:cstheme="minorHAnsi"/>
                <w:sz w:val="18"/>
                <w:szCs w:val="18"/>
              </w:rPr>
              <w:t>Рассылка Банком информационных сообщений на адрес электронной почты, сообщенный Заемщиком Банку.</w:t>
            </w:r>
          </w:p>
          <w:p w:rsidR="00F23807" w:rsidRPr="00F23807" w:rsidRDefault="00F23807" w:rsidP="00F2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eastAsiaTheme="minorEastAsia" w:hAnsiTheme="minorHAnsi" w:cstheme="minorHAnsi"/>
                <w:sz w:val="18"/>
                <w:szCs w:val="18"/>
              </w:rPr>
              <w:t>Личное обращение Заемщика в офис Банка.</w:t>
            </w:r>
          </w:p>
          <w:p w:rsidR="00F23807" w:rsidRPr="00F23807" w:rsidRDefault="00F23807" w:rsidP="00F2380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Иные способы направления Банком информации, позволяющие Заемщику получить информацию и установить, что она исходит от Банка. 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Все уведомления и сообщения, направляемые Банком Заемщику в соответствии с Договором или в связи с ним, должны составляться в письменной форме и будут считаться поданными надлежащим образом, если они направлены по адресу регистрации, указанному в Договоре, или иному сообщенному Заемщиком Банку адресу. В случае, если корреспонденция направлялась Банком Заемщику с уведомлением о вручении, а уведомление о вручении отсутствует или не содержит указания на дату вручения, датой получения корреспонденции будет считаться 7 (седьмой) календарный день с даты ее отправки.</w:t>
            </w:r>
          </w:p>
          <w:p w:rsidR="00F23807" w:rsidRPr="00F23807" w:rsidRDefault="00F23807" w:rsidP="00F2380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При этом:</w:t>
            </w:r>
          </w:p>
          <w:p w:rsidR="00F23807" w:rsidRPr="00F23807" w:rsidRDefault="00F23807" w:rsidP="00F2380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В случае если между Банком и Заемщиком заключен Договор об использовании системы «Enter.UniCredit», вышеуказанные уведомления и сообщения будут считаться составленными в письменной форме и поданными надлежащим образом, если они направлены Банком с использованием системы «Enter.UniCredit».</w:t>
            </w:r>
          </w:p>
          <w:p w:rsidR="00F23807" w:rsidRPr="00F23807" w:rsidRDefault="00F23807" w:rsidP="00F2380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Информация о размере текущей задолженности по Договору, датах и размерах произведенных и предстоящих платежей Заемщика по Договору и полной стоимости кредита может быть получена Заемщиком в любом офисе Банка в часы работы офиса.</w:t>
            </w:r>
          </w:p>
          <w:p w:rsidR="00F23807" w:rsidRPr="00F23807" w:rsidRDefault="00F23807" w:rsidP="00F2380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Информация о наличии просроченной задолженности по Договору будет считаться направленной Банком Заемщику надлежащим образом, если она была направлена по адресу электронной почты или в виде </w:t>
            </w:r>
            <w:r w:rsidRPr="00F238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-сообщения на номер мобильного телефона, сообщенный Заемщиком Банку в письменной форме.</w:t>
            </w:r>
          </w:p>
          <w:p w:rsidR="00F23807" w:rsidRPr="00F23807" w:rsidRDefault="00F23807" w:rsidP="00F2380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Уведомление о привлечении Банком иного лица для осуществления взаимодействия с Заемщиком, направленного на возврат просроченной задолженности, направляется Банком одним из способов, по усмотрению Банка: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 w:rsidR="006A6613"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Enter.UniCredit</w:t>
            </w:r>
            <w:r w:rsidR="006A6613">
              <w:rPr>
                <w:rFonts w:asciiTheme="minorHAnsi" w:hAnsiTheme="minorHAnsi" w:cstheme="minorHAnsi"/>
                <w:sz w:val="18"/>
                <w:szCs w:val="18"/>
              </w:rPr>
              <w:t>»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- в виде SMS-сообщения по номеру мобильного телефона, сообщенному Заемщиком Банку в письменной форме;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- в письменной форме по адресу регистрации, указанному в Договоре, или иному сообщенному Заемщиком Банку адресу.</w:t>
            </w:r>
          </w:p>
          <w:p w:rsidR="00F23807" w:rsidRPr="00F23807" w:rsidRDefault="00F23807" w:rsidP="00F2380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изменения размера процентной ставки в соответствии со строкой 4 настоящих Индивидуальных условий информация направляется Банком Заемщику в виде </w:t>
            </w:r>
            <w:r w:rsidRPr="00F238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- сообщения на номер мобильного телефона, сообщенный Заемщиком Банку в письменной форме.  При этом новый График платежей будет считаться направленным Банком Заемщику надлежащим образом, если он был направлен одним из способов, по усмотрению Банка: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 w:rsidR="006A6613"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F238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Enter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F238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UniCredit</w:t>
            </w:r>
            <w:r w:rsidR="006A6613">
              <w:rPr>
                <w:rFonts w:asciiTheme="minorHAnsi" w:hAnsiTheme="minorHAnsi" w:cstheme="minorHAnsi"/>
                <w:sz w:val="18"/>
                <w:szCs w:val="18"/>
              </w:rPr>
              <w:t>»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F23807" w:rsidRPr="00F23807" w:rsidRDefault="00F23807" w:rsidP="00F23807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 - в письменной форме по адресу регистрации, указанному в Договоре, или иному сообщенному Заемщиком Банку адресу. </w:t>
            </w:r>
          </w:p>
          <w:p w:rsidR="00F23807" w:rsidRPr="00F23807" w:rsidRDefault="00F23807" w:rsidP="00F23807">
            <w:pPr>
              <w:spacing w:after="0" w:line="240" w:lineRule="auto"/>
              <w:ind w:left="73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поступления </w:t>
            </w:r>
            <w:r w:rsidRPr="00F238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- сообщения об изменении процентной ставки по Договору и неполучения Заемщиком нового Графика платежей Заемщик обязан обратиться в отделение Банка. </w:t>
            </w:r>
          </w:p>
          <w:p w:rsidR="00F23807" w:rsidRPr="00F23807" w:rsidRDefault="00F23807" w:rsidP="00F2380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Требование Заемщика об изменении условий Договора в соответствии </w:t>
            </w:r>
            <w:r w:rsidRPr="00F23807">
              <w:rPr>
                <w:rFonts w:asciiTheme="minorHAnsi" w:hAnsiTheme="minorHAnsi" w:cstheme="minorHAnsi"/>
                <w:bCs/>
                <w:sz w:val="18"/>
                <w:szCs w:val="18"/>
              </w:rPr>
              <w:t>со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 статьей 6.1-2</w:t>
            </w:r>
            <w:r w:rsidRPr="00F23807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t xml:space="preserve">Федерального закона от 21 декабря 2013 года № 353-ФЗ «О потребительском кредите (займе)» и иные сообщения в связи с ним должны составляться в письменной форме и будут считаться поданными надлежащим образом, если они получены Банком при личном обращении Заемщика в офис </w:t>
            </w:r>
            <w:r w:rsidRPr="00F2380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Банка или направлены в Банк по почте заказным письмом с уведомлением о вручении.</w:t>
            </w: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32257">
              <w:rPr>
                <w:sz w:val="18"/>
                <w:szCs w:val="18"/>
                <w:lang w:val="en-US"/>
              </w:rPr>
              <w:lastRenderedPageBreak/>
              <w:t>17.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Номер счета для зачисления/погашения Кредита («Счет»)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E6823">
              <w:rPr>
                <w:sz w:val="18"/>
                <w:szCs w:val="18"/>
              </w:rPr>
              <w:t>текущий счет в Банке №____________________________________/текущий счет в валюте Кредита</w:t>
            </w:r>
            <w:r w:rsidRPr="00532257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F636E6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заранее данном акцепте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D8134C" w:rsidRDefault="00F23807" w:rsidP="00F23807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D8134C">
              <w:rPr>
                <w:i/>
                <w:color w:val="FF0000"/>
                <w:sz w:val="18"/>
                <w:szCs w:val="18"/>
              </w:rPr>
              <w:t>[включается условие о прямом дебетовании, согласованное с заемщиком]</w:t>
            </w: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346BAF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Предварительные условия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bookmarkStart w:id="1" w:name="_Ref200462944"/>
            <w:r>
              <w:rPr>
                <w:sz w:val="18"/>
                <w:szCs w:val="18"/>
              </w:rPr>
              <w:t xml:space="preserve">1. </w:t>
            </w:r>
            <w:r w:rsidRPr="00B66A44">
              <w:rPr>
                <w:i/>
                <w:color w:val="FF0000"/>
                <w:sz w:val="18"/>
                <w:szCs w:val="18"/>
              </w:rPr>
              <w:t>[включается в случае предоставления Кредита в иной валюте чем Рефинансируемый]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B66A44">
              <w:rPr>
                <w:sz w:val="18"/>
                <w:szCs w:val="18"/>
              </w:rPr>
              <w:t>Заявлени</w:t>
            </w:r>
            <w:r>
              <w:rPr>
                <w:sz w:val="18"/>
                <w:szCs w:val="18"/>
              </w:rPr>
              <w:t>е</w:t>
            </w:r>
            <w:r w:rsidRPr="00B66A44">
              <w:rPr>
                <w:sz w:val="18"/>
                <w:szCs w:val="18"/>
              </w:rPr>
              <w:t xml:space="preserve"> Заемщика на конверсию кредитных средств, предоставляемых по Договору, с зачислением на счет Заемщика, открытый в валюте Рефинансируемого кредита,  для погашения Рефинансируемого кредита</w:t>
            </w:r>
            <w:r>
              <w:rPr>
                <w:sz w:val="18"/>
                <w:szCs w:val="18"/>
              </w:rPr>
              <w:t>.</w:t>
            </w:r>
            <w:r w:rsidRPr="00B66A44">
              <w:rPr>
                <w:sz w:val="18"/>
                <w:szCs w:val="18"/>
              </w:rPr>
              <w:t xml:space="preserve"> </w:t>
            </w:r>
            <w:bookmarkEnd w:id="1"/>
          </w:p>
          <w:p w:rsidR="00F23807" w:rsidRPr="00112782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12782">
              <w:rPr>
                <w:sz w:val="18"/>
                <w:szCs w:val="18"/>
              </w:rPr>
              <w:t xml:space="preserve">2. Предоставление Заемщиком в Банк Извещения о намерении полностью досрочно погасить задолженность по </w:t>
            </w:r>
            <w:r w:rsidRPr="004409F5">
              <w:rPr>
                <w:sz w:val="18"/>
                <w:szCs w:val="18"/>
              </w:rPr>
              <w:t>Рефинансируемому кредиту</w:t>
            </w:r>
            <w:r w:rsidRPr="00112782">
              <w:rPr>
                <w:sz w:val="18"/>
                <w:szCs w:val="18"/>
              </w:rPr>
              <w:t>.</w:t>
            </w:r>
          </w:p>
          <w:p w:rsidR="00F23807" w:rsidRPr="005E6823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12782">
              <w:rPr>
                <w:sz w:val="18"/>
                <w:szCs w:val="18"/>
              </w:rPr>
              <w:t xml:space="preserve">3. Заключение между Заемщиком и Банком договора текущего счета в валюте Кредита по Договору, если такой счет не был открыт Заемщику ранее. </w:t>
            </w: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6024B8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Использование Кредита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88465E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01B68">
              <w:rPr>
                <w:i/>
                <w:color w:val="FF0000"/>
                <w:sz w:val="18"/>
                <w:szCs w:val="18"/>
              </w:rPr>
              <w:t xml:space="preserve">[включается при отсутствии льгот по погашению кредита] </w:t>
            </w:r>
            <w:r w:rsidRPr="002B4A6C">
              <w:rPr>
                <w:sz w:val="18"/>
                <w:szCs w:val="18"/>
              </w:rPr>
              <w:t>Использование Кредита производится путем зачисления Банком суммы Кредита на текущий счет Заемщика в Банке № _____</w:t>
            </w:r>
            <w:r>
              <w:rPr>
                <w:sz w:val="18"/>
                <w:szCs w:val="18"/>
              </w:rPr>
              <w:t xml:space="preserve">_________ </w:t>
            </w:r>
            <w:r w:rsidRPr="002B4A6C">
              <w:rPr>
                <w:sz w:val="18"/>
                <w:szCs w:val="18"/>
              </w:rPr>
              <w:t xml:space="preserve">(по плану счетов Банка России), при условии выполнения Заемщиком предварительных условий, </w:t>
            </w:r>
            <w:r w:rsidRPr="00F636E6">
              <w:rPr>
                <w:sz w:val="18"/>
                <w:szCs w:val="18"/>
              </w:rPr>
              <w:t>указанных в  настоящих Индивидуальных условиях. При</w:t>
            </w:r>
            <w:r w:rsidRPr="002B4A6C">
              <w:rPr>
                <w:sz w:val="18"/>
                <w:szCs w:val="18"/>
              </w:rPr>
              <w:t xml:space="preserve"> этом дата указанного зачисления считается датой использования Кредита.</w:t>
            </w:r>
          </w:p>
          <w:p w:rsidR="00F2380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23807" w:rsidRPr="005A3872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2380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01B68">
              <w:rPr>
                <w:i/>
                <w:color w:val="FF0000"/>
                <w:sz w:val="18"/>
                <w:szCs w:val="18"/>
              </w:rPr>
              <w:t xml:space="preserve">[включается при </w:t>
            </w:r>
            <w:r>
              <w:rPr>
                <w:i/>
                <w:color w:val="FF0000"/>
                <w:sz w:val="18"/>
                <w:szCs w:val="18"/>
              </w:rPr>
              <w:t>наличии</w:t>
            </w:r>
            <w:r w:rsidRPr="00F01B68">
              <w:rPr>
                <w:i/>
                <w:color w:val="FF0000"/>
                <w:sz w:val="18"/>
                <w:szCs w:val="18"/>
              </w:rPr>
              <w:t xml:space="preserve"> льгот по погашению кредита] </w:t>
            </w:r>
            <w:r w:rsidRPr="002B4A6C">
              <w:rPr>
                <w:sz w:val="18"/>
                <w:szCs w:val="18"/>
              </w:rPr>
              <w:t xml:space="preserve">Использование Кредита производится путем зачисления Банком суммы Кредита на </w:t>
            </w:r>
            <w:r w:rsidRPr="00F636E6">
              <w:rPr>
                <w:sz w:val="18"/>
                <w:szCs w:val="18"/>
              </w:rPr>
              <w:t>текущий счет Заемщика в Банке № ______________ (по плану счетов Банка России), при условии выполнения Заемщиком предварительных условий, указанных в  настоящих Индивидуальных условиях, в следующем порядке:</w:t>
            </w:r>
          </w:p>
          <w:p w:rsidR="00F23807" w:rsidRPr="005A3872" w:rsidRDefault="00F23807" w:rsidP="00F23807">
            <w:pPr>
              <w:pStyle w:val="BodyText"/>
              <w:spacing w:before="0"/>
              <w:rPr>
                <w:rFonts w:ascii="Calibri" w:hAnsi="Calibri"/>
                <w:sz w:val="18"/>
                <w:szCs w:val="18"/>
              </w:rPr>
            </w:pPr>
            <w:r w:rsidRPr="005A3872">
              <w:rPr>
                <w:rFonts w:ascii="Calibri" w:hAnsi="Calibri"/>
                <w:sz w:val="18"/>
                <w:szCs w:val="18"/>
              </w:rPr>
              <w:t xml:space="preserve"> - Первая сумма – «___» ________ г.. Дата зачисления Первой суммы на Счет считается датой использования Первой суммы Кредита,</w:t>
            </w:r>
          </w:p>
          <w:p w:rsidR="00F23807" w:rsidRPr="005A3872" w:rsidRDefault="00F23807" w:rsidP="00F23807">
            <w:pPr>
              <w:pStyle w:val="BodyText"/>
              <w:spacing w:before="0"/>
              <w:rPr>
                <w:rFonts w:ascii="Calibri" w:hAnsi="Calibri"/>
                <w:sz w:val="18"/>
                <w:szCs w:val="18"/>
              </w:rPr>
            </w:pPr>
            <w:r w:rsidRPr="005A3872">
              <w:rPr>
                <w:rFonts w:ascii="Calibri" w:hAnsi="Calibri"/>
                <w:sz w:val="18"/>
                <w:szCs w:val="18"/>
              </w:rPr>
              <w:t xml:space="preserve">- </w:t>
            </w:r>
            <w:r w:rsidRPr="005A3872">
              <w:rPr>
                <w:rFonts w:ascii="Calibri" w:hAnsi="Calibri"/>
                <w:sz w:val="18"/>
                <w:szCs w:val="18"/>
              </w:rPr>
              <w:softHyphen/>
              <w:t xml:space="preserve">_______ </w:t>
            </w:r>
            <w:r w:rsidRPr="005A3872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[Вторая, Третья и т.д.]</w:t>
            </w:r>
            <w:r w:rsidRPr="005A3872">
              <w:rPr>
                <w:rFonts w:ascii="Calibri" w:hAnsi="Calibri"/>
                <w:sz w:val="18"/>
                <w:szCs w:val="18"/>
              </w:rPr>
              <w:t xml:space="preserve"> сумма - «____» ______ года. Указанная дата считается датой использования _______ </w:t>
            </w:r>
            <w:r w:rsidRPr="005A3872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[Второй, Третьей и т.д.]</w:t>
            </w:r>
            <w:r w:rsidRPr="005A3872">
              <w:rPr>
                <w:rFonts w:ascii="Calibri" w:hAnsi="Calibri"/>
                <w:sz w:val="18"/>
                <w:szCs w:val="18"/>
              </w:rPr>
              <w:t xml:space="preserve"> суммы Кредита.  </w:t>
            </w:r>
            <w:r w:rsidRPr="005A3872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[Включается количество абзацев, равное количеству сумм на погашение задолженности по Кредиту, в каждом последующем абзаце указывается следующая по порядку сумма]</w:t>
            </w:r>
          </w:p>
          <w:p w:rsidR="00F23807" w:rsidRPr="00F01B68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532257">
              <w:rPr>
                <w:sz w:val="18"/>
                <w:szCs w:val="18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Иные согласия, поручения и заявления заемщика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32257">
              <w:rPr>
                <w:sz w:val="18"/>
                <w:szCs w:val="18"/>
              </w:rPr>
              <w:t>Подписанием настоящих Индивидуальных условий Заемщик, действуя своей волей и в своем интересе, предоставляет свое согласие и уполномочивает Банк:</w:t>
            </w:r>
          </w:p>
          <w:p w:rsidR="00F2380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32257">
              <w:rPr>
                <w:sz w:val="18"/>
                <w:szCs w:val="18"/>
              </w:rPr>
              <w:t xml:space="preserve"> на передачу персональных данных Заемщика и иной информации, связанной с предоставлением и обслуживанием кредита, в том числе относящейся к сведениям, составляющим банковскую тайну, организациям, оказывающим услуги по взысканию задолженности на основании договоров с Банком, в том числе перечень которых приведен на странице «Способы погашения кредита» сайта Банка www.unicreditbank.ru.  </w:t>
            </w:r>
          </w:p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- в случае нарушения Заемщиком его обязательств по погашению Задол</w:t>
            </w:r>
            <w:r>
              <w:rPr>
                <w:sz w:val="18"/>
                <w:szCs w:val="18"/>
              </w:rPr>
              <w:t xml:space="preserve">женности по Кредиту по Договору </w:t>
            </w:r>
            <w:r w:rsidRPr="00532257">
              <w:rPr>
                <w:sz w:val="18"/>
                <w:szCs w:val="18"/>
              </w:rPr>
              <w:t>указанные данные и информация могут быть переданы Банком с целью осуществления действий, направленных на взыскание задолженности, включая, помимо прочего, осуществление Банком уступки прав (требований) третьим лицам по кредиту и иным договорам, обеспечивающим исполнение обязательств по нему.</w:t>
            </w:r>
          </w:p>
          <w:p w:rsidR="00F23807" w:rsidRPr="0053225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Заемщик подтверждает свое согласие с тем, что настоящие Индивидуальные условия будут скреплены аналогом собственноручной подписи уполномоченных лиц Банка в соответствии с заключенным с Банком Договором комплексного банковско</w:t>
            </w:r>
            <w:r>
              <w:rPr>
                <w:sz w:val="18"/>
                <w:szCs w:val="18"/>
              </w:rPr>
              <w:t xml:space="preserve">го обслуживания физических лиц </w:t>
            </w:r>
            <w:r w:rsidRPr="00532257">
              <w:rPr>
                <w:sz w:val="18"/>
                <w:szCs w:val="18"/>
              </w:rPr>
              <w:t>АО ЮниКредит Банк.</w:t>
            </w:r>
          </w:p>
        </w:tc>
      </w:tr>
      <w:tr w:rsidR="00F23807" w:rsidRPr="00532257" w:rsidTr="00F2380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Default="00F23807" w:rsidP="00F238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Pr="00532257" w:rsidRDefault="00F23807" w:rsidP="00F238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взыскании задолженности во внесудебном порядке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07" w:rsidRDefault="00F23807" w:rsidP="00F238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 xml:space="preserve">На основании статьей 89 и 90 Основ законодательства Российской Федерации о нотариате от 11 февраля 1993 года № 4462-1 реализовать свое право на взыскание задолженности по настоящему </w:t>
            </w:r>
            <w:r>
              <w:rPr>
                <w:sz w:val="18"/>
                <w:szCs w:val="18"/>
              </w:rPr>
              <w:t>Договору</w:t>
            </w:r>
            <w:r w:rsidRPr="00625260">
              <w:rPr>
                <w:sz w:val="18"/>
                <w:szCs w:val="18"/>
              </w:rPr>
              <w:t xml:space="preserve"> о предоставлении кредита на цели рефинансирования кредита на приобретение Транспортного средства</w:t>
            </w:r>
            <w:r>
              <w:rPr>
                <w:sz w:val="18"/>
                <w:szCs w:val="18"/>
              </w:rPr>
              <w:t xml:space="preserve"> </w:t>
            </w:r>
            <w:r w:rsidRPr="00076157">
              <w:rPr>
                <w:sz w:val="18"/>
                <w:szCs w:val="18"/>
              </w:rPr>
              <w:t>в бесспорном порядке на основании исполнительной надписи нотариуса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2575C" w:rsidRPr="00792F3C" w:rsidRDefault="0022575C"/>
    <w:p w:rsidR="008E09BD" w:rsidRPr="00792F3C" w:rsidRDefault="008E09BD"/>
    <w:p w:rsidR="0022575C" w:rsidRPr="00863654" w:rsidRDefault="0022575C" w:rsidP="009401D9">
      <w:pPr>
        <w:rPr>
          <w:b/>
        </w:rPr>
      </w:pPr>
      <w:r w:rsidRPr="00863654">
        <w:rPr>
          <w:b/>
        </w:rPr>
        <w:t>БАНК:</w:t>
      </w:r>
    </w:p>
    <w:p w:rsidR="0022575C" w:rsidRDefault="004C6378" w:rsidP="009401D9">
      <w:r>
        <w:t>А</w:t>
      </w:r>
      <w:r w:rsidR="0022575C">
        <w:t>кционерное общество «ЮниКредит Банк», генеральная  лицензия № 1 от ______, юридический адрес: Россия, Москва, 119034, Пречистенская наб. 9.</w:t>
      </w:r>
    </w:p>
    <w:p w:rsidR="0022575C" w:rsidRPr="00863654" w:rsidRDefault="0022575C" w:rsidP="009401D9">
      <w:r w:rsidRPr="00863654">
        <w:t>Подпись Уполномоченного лица Банка __________________</w:t>
      </w:r>
      <w:r w:rsidRPr="00863654">
        <w:tab/>
      </w:r>
      <w:r w:rsidRPr="00863654">
        <w:tab/>
      </w:r>
      <w:r w:rsidRPr="00863654">
        <w:tab/>
      </w:r>
      <w:r w:rsidRPr="00863654">
        <w:tab/>
      </w:r>
      <w:r w:rsidRPr="00863654">
        <w:tab/>
      </w:r>
    </w:p>
    <w:p w:rsidR="0022575C" w:rsidRDefault="0022575C" w:rsidP="009401D9"/>
    <w:p w:rsidR="0022575C" w:rsidRPr="00863654" w:rsidRDefault="0022575C" w:rsidP="009401D9">
      <w:pPr>
        <w:rPr>
          <w:b/>
        </w:rPr>
      </w:pPr>
      <w:r w:rsidRPr="00863654">
        <w:rPr>
          <w:b/>
        </w:rPr>
        <w:t>ЗАЕМЩИК: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616"/>
        <w:gridCol w:w="356"/>
        <w:gridCol w:w="180"/>
        <w:gridCol w:w="2520"/>
        <w:gridCol w:w="1080"/>
        <w:gridCol w:w="4140"/>
      </w:tblGrid>
      <w:tr w:rsidR="0022575C" w:rsidRPr="00532257">
        <w:trPr>
          <w:trHeight w:val="115"/>
        </w:trPr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both"/>
              <w:rPr>
                <w:rFonts w:cs="Arial"/>
                <w:bCs/>
                <w:i/>
              </w:rPr>
            </w:pPr>
          </w:p>
        </w:tc>
      </w:tr>
      <w:tr w:rsidR="0022575C" w:rsidRPr="00532257">
        <w:tc>
          <w:tcPr>
            <w:tcW w:w="9900" w:type="dxa"/>
            <w:gridSpan w:val="7"/>
            <w:tcBorders>
              <w:top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center"/>
              <w:rPr>
                <w:rFonts w:cs="Arial"/>
                <w:bCs/>
                <w:vertAlign w:val="superscript"/>
              </w:rPr>
            </w:pPr>
            <w:r w:rsidRPr="00532257">
              <w:rPr>
                <w:rFonts w:cs="Arial"/>
                <w:bCs/>
                <w:vertAlign w:val="superscript"/>
              </w:rPr>
              <w:t>(фамилия, имя, отчество)</w:t>
            </w:r>
          </w:p>
        </w:tc>
      </w:tr>
      <w:tr w:rsidR="0022575C" w:rsidRPr="00532257">
        <w:trPr>
          <w:cantSplit/>
          <w:trHeight w:val="193"/>
        </w:trPr>
        <w:tc>
          <w:tcPr>
            <w:tcW w:w="1008" w:type="dxa"/>
          </w:tcPr>
          <w:p w:rsidR="0022575C" w:rsidRPr="00F026EF" w:rsidRDefault="0022575C" w:rsidP="009E14C4">
            <w:pPr>
              <w:pStyle w:val="Heading1"/>
              <w:spacing w:before="40" w:after="2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F026EF">
              <w:rPr>
                <w:rFonts w:ascii="Calibri" w:hAnsi="Calibri"/>
                <w:bCs/>
                <w:sz w:val="22"/>
                <w:szCs w:val="22"/>
              </w:rPr>
              <w:t>Паспорт</w:t>
            </w:r>
          </w:p>
        </w:tc>
        <w:tc>
          <w:tcPr>
            <w:tcW w:w="1152" w:type="dxa"/>
            <w:gridSpan w:val="3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Серия и номер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1080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Дата выдачи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177"/>
        </w:trPr>
        <w:tc>
          <w:tcPr>
            <w:tcW w:w="1008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972" w:type="dxa"/>
            <w:gridSpan w:val="2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Выдан (кем)</w:t>
            </w:r>
          </w:p>
        </w:tc>
        <w:tc>
          <w:tcPr>
            <w:tcW w:w="7920" w:type="dxa"/>
            <w:gridSpan w:val="4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Адрес регистрации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Фактический адрес (место нахождения)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73"/>
        <w:gridCol w:w="5359"/>
      </w:tblGrid>
      <w:tr w:rsidR="0022575C" w:rsidRPr="00532257">
        <w:tc>
          <w:tcPr>
            <w:tcW w:w="5424" w:type="dxa"/>
          </w:tcPr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ОТМЕТКА О ВРУЧЕНИИ ЗАЕМЩИКУ </w:t>
            </w:r>
          </w:p>
          <w:p w:rsidR="0022575C" w:rsidRPr="00532257" w:rsidRDefault="0022575C" w:rsidP="000A0136">
            <w:pPr>
              <w:spacing w:after="0" w:line="240" w:lineRule="auto"/>
              <w:jc w:val="both"/>
            </w:pPr>
            <w:r w:rsidRPr="00532257">
              <w:t xml:space="preserve">«Индивидуальные условия договора потребительского кредита» </w:t>
            </w:r>
            <w:r w:rsidR="003764D9" w:rsidRPr="003764D9">
              <w:t xml:space="preserve">на ___ (____) листах, на каждом из которых содержится одинаковая последовательность символов, однозначно связанная с их содержанием и предназначенная для проверки их подлинности, </w:t>
            </w:r>
            <w:r w:rsidRPr="00532257">
              <w:t>получил: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 в г. __________.</w:t>
            </w:r>
          </w:p>
          <w:p w:rsidR="00E027DD" w:rsidRDefault="00E027DD" w:rsidP="00532257">
            <w:pPr>
              <w:spacing w:after="0" w:line="240" w:lineRule="auto"/>
              <w:rPr>
                <w:lang w:val="en-US"/>
              </w:rPr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Подпись Заемщика</w:t>
            </w: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5424" w:type="dxa"/>
          </w:tcPr>
          <w:p w:rsidR="0022575C" w:rsidRPr="00532257" w:rsidRDefault="0022575C" w:rsidP="00E027DD">
            <w:pPr>
              <w:spacing w:after="0" w:line="240" w:lineRule="auto"/>
              <w:jc w:val="both"/>
            </w:pPr>
            <w:r w:rsidRPr="00532257">
              <w:t xml:space="preserve">С «Индивидуальными условиями договора потребительского кредита» ознакомлен и согласен, подписанием настоящих Индивидуальных условий заключаю с Банком Договор о предоставлении кредита </w:t>
            </w:r>
            <w:r w:rsidR="00E027DD" w:rsidRPr="000A0136">
              <w:t>на цели рефинансирования</w:t>
            </w:r>
            <w:r w:rsidR="00E027DD" w:rsidRPr="00E027DD">
              <w:t xml:space="preserve"> </w:t>
            </w:r>
            <w:r w:rsidR="00E027DD" w:rsidRPr="000A0136">
              <w:t>кредита на приобретение Транспортного средства</w:t>
            </w:r>
            <w:r w:rsidRPr="00532257">
              <w:t>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(фамилия, имя и отчество Заемщика)</w:t>
            </w:r>
          </w:p>
          <w:p w:rsidR="00E027DD" w:rsidRPr="0088465E" w:rsidRDefault="00E027DD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Подпись Заемщика 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г.</w:t>
            </w:r>
          </w:p>
          <w:p w:rsidR="0022575C" w:rsidRPr="00532257" w:rsidRDefault="0022575C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sectPr w:rsidR="0022575C" w:rsidSect="00CF5F56">
      <w:headerReference w:type="default" r:id="rId10"/>
      <w:pgSz w:w="11906" w:h="16838"/>
      <w:pgMar w:top="1079" w:right="707" w:bottom="36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BE" w:rsidRDefault="006245BE" w:rsidP="00BD1801">
      <w:pPr>
        <w:spacing w:after="0" w:line="240" w:lineRule="auto"/>
      </w:pPr>
      <w:r>
        <w:separator/>
      </w:r>
    </w:p>
  </w:endnote>
  <w:endnote w:type="continuationSeparator" w:id="0">
    <w:p w:rsidR="006245BE" w:rsidRDefault="006245BE" w:rsidP="00BD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BE" w:rsidRDefault="006245BE" w:rsidP="00BD1801">
      <w:pPr>
        <w:spacing w:after="0" w:line="240" w:lineRule="auto"/>
      </w:pPr>
      <w:r>
        <w:separator/>
      </w:r>
    </w:p>
  </w:footnote>
  <w:footnote w:type="continuationSeparator" w:id="0">
    <w:p w:rsidR="006245BE" w:rsidRDefault="006245BE" w:rsidP="00BD1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801" w:rsidRDefault="00BD180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bb44b619f8f288067cc46cc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D1801" w:rsidRPr="00BD1801" w:rsidRDefault="00BD1801" w:rsidP="00BD1801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A80000"/>
                            </w:rPr>
                          </w:pPr>
                          <w:r w:rsidRPr="00BD1801">
                            <w:rPr>
                              <w:rFonts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bb44b619f8f288067cc46cc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" o:allowincell="f" filled="f" stroked="f" strokeweight=".5pt">
              <v:textbox inset=",0,,0">
                <w:txbxContent>
                  <w:p w:rsidR="00BD1801" w:rsidRPr="00BD1801" w:rsidRDefault="00BD1801" w:rsidP="00BD1801">
                    <w:pPr>
                      <w:spacing w:after="0"/>
                      <w:jc w:val="center"/>
                      <w:rPr>
                        <w:rFonts w:cs="Calibri"/>
                        <w:color w:val="A80000"/>
                      </w:rPr>
                    </w:pPr>
                    <w:r w:rsidRPr="00BD1801">
                      <w:rPr>
                        <w:rFonts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704E"/>
    <w:multiLevelType w:val="hybridMultilevel"/>
    <w:tmpl w:val="5A0E52FA"/>
    <w:lvl w:ilvl="0" w:tplc="041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 w15:restartNumberingAfterBreak="0">
    <w:nsid w:val="12737C11"/>
    <w:multiLevelType w:val="multilevel"/>
    <w:tmpl w:val="498621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636E79"/>
    <w:multiLevelType w:val="hybridMultilevel"/>
    <w:tmpl w:val="DE02B79A"/>
    <w:lvl w:ilvl="0" w:tplc="0419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</w:lvl>
    <w:lvl w:ilvl="1" w:tplc="0419000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3" w15:restartNumberingAfterBreak="0">
    <w:nsid w:val="40E6759E"/>
    <w:multiLevelType w:val="hybridMultilevel"/>
    <w:tmpl w:val="7A14E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2376A"/>
    <w:multiLevelType w:val="multilevel"/>
    <w:tmpl w:val="1402E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4ED46109"/>
    <w:multiLevelType w:val="multilevel"/>
    <w:tmpl w:val="04F2F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4EDA4659"/>
    <w:multiLevelType w:val="multilevel"/>
    <w:tmpl w:val="909C3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2822620"/>
    <w:multiLevelType w:val="multilevel"/>
    <w:tmpl w:val="D1264D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746C1228"/>
    <w:multiLevelType w:val="hybridMultilevel"/>
    <w:tmpl w:val="D9C62CC2"/>
    <w:lvl w:ilvl="0" w:tplc="31AE40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63643DF"/>
    <w:multiLevelType w:val="hybridMultilevel"/>
    <w:tmpl w:val="0EC4ED76"/>
    <w:lvl w:ilvl="0" w:tplc="AEE4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3"/>
    <w:rsid w:val="00000EC5"/>
    <w:rsid w:val="000075F5"/>
    <w:rsid w:val="000162E4"/>
    <w:rsid w:val="000233DA"/>
    <w:rsid w:val="00026E01"/>
    <w:rsid w:val="00034938"/>
    <w:rsid w:val="00055906"/>
    <w:rsid w:val="00057180"/>
    <w:rsid w:val="00060CBE"/>
    <w:rsid w:val="000708F7"/>
    <w:rsid w:val="00074549"/>
    <w:rsid w:val="000878C3"/>
    <w:rsid w:val="000A0136"/>
    <w:rsid w:val="000A196F"/>
    <w:rsid w:val="000E2298"/>
    <w:rsid w:val="000E72C5"/>
    <w:rsid w:val="00103D11"/>
    <w:rsid w:val="00112782"/>
    <w:rsid w:val="00117C17"/>
    <w:rsid w:val="00122911"/>
    <w:rsid w:val="001318DB"/>
    <w:rsid w:val="001324B4"/>
    <w:rsid w:val="00140B3F"/>
    <w:rsid w:val="00144880"/>
    <w:rsid w:val="00184685"/>
    <w:rsid w:val="00194DB6"/>
    <w:rsid w:val="001950F4"/>
    <w:rsid w:val="001A67C5"/>
    <w:rsid w:val="001C356C"/>
    <w:rsid w:val="001E3E3B"/>
    <w:rsid w:val="001E7BDB"/>
    <w:rsid w:val="00200FE0"/>
    <w:rsid w:val="0022575C"/>
    <w:rsid w:val="00225BB8"/>
    <w:rsid w:val="00235255"/>
    <w:rsid w:val="0023572D"/>
    <w:rsid w:val="00242D18"/>
    <w:rsid w:val="00244264"/>
    <w:rsid w:val="00272293"/>
    <w:rsid w:val="00291C10"/>
    <w:rsid w:val="002B4A6C"/>
    <w:rsid w:val="002D3DB2"/>
    <w:rsid w:val="0030221B"/>
    <w:rsid w:val="00311417"/>
    <w:rsid w:val="003121EF"/>
    <w:rsid w:val="00335962"/>
    <w:rsid w:val="00346BAF"/>
    <w:rsid w:val="003479BA"/>
    <w:rsid w:val="00352A74"/>
    <w:rsid w:val="00365C82"/>
    <w:rsid w:val="003764D9"/>
    <w:rsid w:val="00376EE2"/>
    <w:rsid w:val="00392134"/>
    <w:rsid w:val="003922A0"/>
    <w:rsid w:val="003B5F9B"/>
    <w:rsid w:val="003D24E0"/>
    <w:rsid w:val="003F3266"/>
    <w:rsid w:val="00417C8B"/>
    <w:rsid w:val="004409F5"/>
    <w:rsid w:val="00461D6B"/>
    <w:rsid w:val="00467269"/>
    <w:rsid w:val="00467CA9"/>
    <w:rsid w:val="004B3AFB"/>
    <w:rsid w:val="004B6230"/>
    <w:rsid w:val="004C6378"/>
    <w:rsid w:val="004F4527"/>
    <w:rsid w:val="005119CE"/>
    <w:rsid w:val="00527C22"/>
    <w:rsid w:val="00532257"/>
    <w:rsid w:val="005865A3"/>
    <w:rsid w:val="00591BDA"/>
    <w:rsid w:val="005A3872"/>
    <w:rsid w:val="005A3EC1"/>
    <w:rsid w:val="005A3EC6"/>
    <w:rsid w:val="005C2FCF"/>
    <w:rsid w:val="005C5CC7"/>
    <w:rsid w:val="005C7318"/>
    <w:rsid w:val="005E6823"/>
    <w:rsid w:val="005F4F55"/>
    <w:rsid w:val="00601042"/>
    <w:rsid w:val="006024B8"/>
    <w:rsid w:val="00617B54"/>
    <w:rsid w:val="006245BE"/>
    <w:rsid w:val="00625260"/>
    <w:rsid w:val="00641EC5"/>
    <w:rsid w:val="00652127"/>
    <w:rsid w:val="00680CB8"/>
    <w:rsid w:val="00690D0B"/>
    <w:rsid w:val="006A2B97"/>
    <w:rsid w:val="006A6613"/>
    <w:rsid w:val="006C1614"/>
    <w:rsid w:val="006D11FF"/>
    <w:rsid w:val="00700F99"/>
    <w:rsid w:val="007114F3"/>
    <w:rsid w:val="00714AAC"/>
    <w:rsid w:val="00715EC5"/>
    <w:rsid w:val="00724378"/>
    <w:rsid w:val="00731A99"/>
    <w:rsid w:val="00743A14"/>
    <w:rsid w:val="0074699C"/>
    <w:rsid w:val="00772527"/>
    <w:rsid w:val="00786CD1"/>
    <w:rsid w:val="00791348"/>
    <w:rsid w:val="00792F3C"/>
    <w:rsid w:val="007934E0"/>
    <w:rsid w:val="007A0001"/>
    <w:rsid w:val="007C5E5C"/>
    <w:rsid w:val="007E3EA3"/>
    <w:rsid w:val="00813A2C"/>
    <w:rsid w:val="008211B2"/>
    <w:rsid w:val="00822DE6"/>
    <w:rsid w:val="00852456"/>
    <w:rsid w:val="0085313B"/>
    <w:rsid w:val="008617E9"/>
    <w:rsid w:val="00863654"/>
    <w:rsid w:val="008756AA"/>
    <w:rsid w:val="00882766"/>
    <w:rsid w:val="0088465E"/>
    <w:rsid w:val="008A27E3"/>
    <w:rsid w:val="008A7E25"/>
    <w:rsid w:val="008B37BE"/>
    <w:rsid w:val="008B4D55"/>
    <w:rsid w:val="008B60AD"/>
    <w:rsid w:val="008C6643"/>
    <w:rsid w:val="008C7A2E"/>
    <w:rsid w:val="008D035C"/>
    <w:rsid w:val="008E09BD"/>
    <w:rsid w:val="008E427E"/>
    <w:rsid w:val="009072EB"/>
    <w:rsid w:val="00910768"/>
    <w:rsid w:val="009401D9"/>
    <w:rsid w:val="009526B1"/>
    <w:rsid w:val="009709BB"/>
    <w:rsid w:val="00982311"/>
    <w:rsid w:val="00992E9A"/>
    <w:rsid w:val="00995FE7"/>
    <w:rsid w:val="009A4F34"/>
    <w:rsid w:val="009A6049"/>
    <w:rsid w:val="009B3296"/>
    <w:rsid w:val="009E14C4"/>
    <w:rsid w:val="009F1C5F"/>
    <w:rsid w:val="00A33CA0"/>
    <w:rsid w:val="00A40628"/>
    <w:rsid w:val="00A44D8E"/>
    <w:rsid w:val="00A676F6"/>
    <w:rsid w:val="00A72776"/>
    <w:rsid w:val="00A94C47"/>
    <w:rsid w:val="00AC3BCC"/>
    <w:rsid w:val="00AD3D12"/>
    <w:rsid w:val="00AE0935"/>
    <w:rsid w:val="00AE1B28"/>
    <w:rsid w:val="00B06AAA"/>
    <w:rsid w:val="00B21C58"/>
    <w:rsid w:val="00B30955"/>
    <w:rsid w:val="00B34642"/>
    <w:rsid w:val="00B54C79"/>
    <w:rsid w:val="00B635AE"/>
    <w:rsid w:val="00B64B84"/>
    <w:rsid w:val="00B64E90"/>
    <w:rsid w:val="00B66A44"/>
    <w:rsid w:val="00B66FEB"/>
    <w:rsid w:val="00B679CE"/>
    <w:rsid w:val="00BA0688"/>
    <w:rsid w:val="00BA7B2A"/>
    <w:rsid w:val="00BB126F"/>
    <w:rsid w:val="00BB5A52"/>
    <w:rsid w:val="00BC6769"/>
    <w:rsid w:val="00BC6D33"/>
    <w:rsid w:val="00BD1801"/>
    <w:rsid w:val="00C30FF4"/>
    <w:rsid w:val="00C31A23"/>
    <w:rsid w:val="00C321BB"/>
    <w:rsid w:val="00C35ADB"/>
    <w:rsid w:val="00C43863"/>
    <w:rsid w:val="00C613E9"/>
    <w:rsid w:val="00C64DF0"/>
    <w:rsid w:val="00C70D33"/>
    <w:rsid w:val="00C7207F"/>
    <w:rsid w:val="00C779FC"/>
    <w:rsid w:val="00C8247B"/>
    <w:rsid w:val="00C9748A"/>
    <w:rsid w:val="00CC3EDA"/>
    <w:rsid w:val="00CE4F96"/>
    <w:rsid w:val="00CF35A5"/>
    <w:rsid w:val="00CF5F56"/>
    <w:rsid w:val="00D01D00"/>
    <w:rsid w:val="00D04589"/>
    <w:rsid w:val="00D1345B"/>
    <w:rsid w:val="00D355E2"/>
    <w:rsid w:val="00D37CFE"/>
    <w:rsid w:val="00D42010"/>
    <w:rsid w:val="00D46CEA"/>
    <w:rsid w:val="00D63D2A"/>
    <w:rsid w:val="00D73BA2"/>
    <w:rsid w:val="00D8134C"/>
    <w:rsid w:val="00DB25E0"/>
    <w:rsid w:val="00DD29DF"/>
    <w:rsid w:val="00DE2F20"/>
    <w:rsid w:val="00E027DD"/>
    <w:rsid w:val="00E0697E"/>
    <w:rsid w:val="00E25AAC"/>
    <w:rsid w:val="00E44FF4"/>
    <w:rsid w:val="00E61AF7"/>
    <w:rsid w:val="00E72A83"/>
    <w:rsid w:val="00EC1556"/>
    <w:rsid w:val="00ED038A"/>
    <w:rsid w:val="00ED3733"/>
    <w:rsid w:val="00EF7D8F"/>
    <w:rsid w:val="00F0100F"/>
    <w:rsid w:val="00F01B68"/>
    <w:rsid w:val="00F026EF"/>
    <w:rsid w:val="00F21D1C"/>
    <w:rsid w:val="00F23807"/>
    <w:rsid w:val="00F40141"/>
    <w:rsid w:val="00F45F23"/>
    <w:rsid w:val="00F636E6"/>
    <w:rsid w:val="00F6383A"/>
    <w:rsid w:val="00F71890"/>
    <w:rsid w:val="00F82C58"/>
    <w:rsid w:val="00F85D03"/>
    <w:rsid w:val="00F90504"/>
    <w:rsid w:val="00F93D7F"/>
    <w:rsid w:val="00F9701C"/>
    <w:rsid w:val="00FC5DCE"/>
    <w:rsid w:val="00FD75F2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21044D0-5E1C-49BE-ABDE-07742C0E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26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401D9"/>
    <w:pPr>
      <w:keepNext/>
      <w:spacing w:before="20" w:after="0" w:line="216" w:lineRule="auto"/>
      <w:outlineLvl w:val="0"/>
    </w:pPr>
    <w:rPr>
      <w:rFonts w:ascii="Arial" w:hAnsi="Arial" w:cs="Arial"/>
      <w:b/>
      <w:sz w:val="12"/>
      <w:szCs w:val="24"/>
    </w:rPr>
  </w:style>
  <w:style w:type="paragraph" w:styleId="Heading2">
    <w:name w:val="heading 2"/>
    <w:basedOn w:val="Normal"/>
    <w:next w:val="Normal"/>
    <w:link w:val="Heading2Char"/>
    <w:qFormat/>
    <w:rsid w:val="009401D9"/>
    <w:pPr>
      <w:keepNext/>
      <w:spacing w:before="40" w:after="0" w:line="216" w:lineRule="auto"/>
      <w:outlineLvl w:val="1"/>
    </w:pPr>
    <w:rPr>
      <w:rFonts w:ascii="Times New Roman" w:hAnsi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5D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B6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B64E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sid w:val="009401D9"/>
    <w:rPr>
      <w:rFonts w:ascii="Arial" w:hAnsi="Arial" w:cs="Arial"/>
      <w:b/>
      <w:sz w:val="24"/>
      <w:szCs w:val="24"/>
    </w:rPr>
  </w:style>
  <w:style w:type="character" w:customStyle="1" w:styleId="Heading2Char">
    <w:name w:val="Heading 2 Char"/>
    <w:link w:val="Heading2"/>
    <w:locked/>
    <w:rsid w:val="009401D9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995FE7"/>
    <w:pPr>
      <w:tabs>
        <w:tab w:val="left" w:pos="360"/>
      </w:tabs>
      <w:spacing w:before="120" w:after="0" w:line="240" w:lineRule="auto"/>
      <w:jc w:val="both"/>
    </w:pPr>
    <w:rPr>
      <w:rFonts w:ascii="Arial" w:hAnsi="Arial" w:cs="Arial"/>
      <w:sz w:val="20"/>
      <w:szCs w:val="24"/>
      <w:lang w:eastAsia="en-US"/>
    </w:rPr>
  </w:style>
  <w:style w:type="character" w:customStyle="1" w:styleId="BodyTextChar">
    <w:name w:val="Body Text Char"/>
    <w:link w:val="BodyText"/>
    <w:semiHidden/>
    <w:locked/>
    <w:rsid w:val="00995FE7"/>
    <w:rPr>
      <w:rFonts w:ascii="Arial" w:hAnsi="Arial" w:cs="Arial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semiHidden/>
    <w:rsid w:val="00995FE7"/>
    <w:pPr>
      <w:spacing w:before="120" w:after="0" w:line="240" w:lineRule="auto"/>
    </w:pPr>
    <w:rPr>
      <w:rFonts w:ascii="Arial" w:hAnsi="Arial" w:cs="Arial"/>
      <w:bCs/>
      <w:caps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semiHidden/>
    <w:locked/>
    <w:rsid w:val="00995FE7"/>
    <w:rPr>
      <w:rFonts w:ascii="Arial" w:hAnsi="Arial" w:cs="Arial"/>
      <w:bCs/>
      <w:caps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995FE7"/>
    <w:pPr>
      <w:ind w:left="720"/>
    </w:pPr>
    <w:rPr>
      <w:lang w:eastAsia="en-US"/>
    </w:rPr>
  </w:style>
  <w:style w:type="character" w:styleId="CommentReference">
    <w:name w:val="annotation reference"/>
    <w:semiHidden/>
    <w:rsid w:val="00ED03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3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ED03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D038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D038A"/>
    <w:rPr>
      <w:rFonts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semiHidden/>
    <w:rsid w:val="004B3AFB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FooterChar">
    <w:name w:val="Footer Char"/>
    <w:link w:val="Footer"/>
    <w:semiHidden/>
    <w:rsid w:val="004B3AFB"/>
    <w:rPr>
      <w:lang w:val="ru-RU" w:eastAsia="en-US" w:bidi="ar-SA"/>
    </w:rPr>
  </w:style>
  <w:style w:type="character" w:styleId="Hyperlink">
    <w:name w:val="Hyperlink"/>
    <w:uiPriority w:val="99"/>
    <w:rsid w:val="005F4F55"/>
    <w:rPr>
      <w:color w:val="0000FF"/>
      <w:u w:val="single"/>
    </w:rPr>
  </w:style>
  <w:style w:type="paragraph" w:styleId="BodyTextIndent3">
    <w:name w:val="Body Text Indent 3"/>
    <w:basedOn w:val="Normal"/>
    <w:rsid w:val="00F40141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semiHidden/>
    <w:rsid w:val="00C779FC"/>
    <w:rPr>
      <w:lang w:val="en-GB" w:eastAsia="en-US"/>
    </w:rPr>
  </w:style>
  <w:style w:type="paragraph" w:styleId="Header">
    <w:name w:val="header"/>
    <w:basedOn w:val="Normal"/>
    <w:link w:val="HeaderChar"/>
    <w:unhideWhenUsed/>
    <w:rsid w:val="00BD1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D18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6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reditban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icreditban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3565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ZAO UniCredit Bank</Company>
  <LinksUpToDate>false</LinksUpToDate>
  <CharactersWithSpaces>23841</CharactersWithSpaces>
  <SharedDoc>false</SharedDoc>
  <HLinks>
    <vt:vector size="6" baseType="variant"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http://www.unicreditbank.ru/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MAKSIMENKO, Liliya V. (UniCredit Bank - RUS)</cp:lastModifiedBy>
  <cp:revision>8</cp:revision>
  <cp:lastPrinted>2014-08-01T06:59:00Z</cp:lastPrinted>
  <dcterms:created xsi:type="dcterms:W3CDTF">2023-10-18T07:40:00Z</dcterms:created>
  <dcterms:modified xsi:type="dcterms:W3CDTF">2024-02-05T15:16:00Z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2024-02-05T15:16:11Z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b706d17a-cfe0-4d05-bd4e-e73cbbd8f406</vt:lpwstr>
  </property>
  <property fmtid="{D5CDD505-2E9C-101B-9397-08002B2CF9AE}" pid="8" name="MSIP_Label_5fd8acd0-2088-4c88-95af-44afd70d8efe_ContentBits">
    <vt:lpwstr>1</vt:lpwstr>
  </property>
</Properties>
</file>